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B" w:rsidRDefault="00F6319B" w:rsidP="00F6319B">
      <w:pPr>
        <w:rPr>
          <w:rFonts w:asciiTheme="majorEastAsia" w:eastAsiaTheme="majorEastAsia" w:hAnsiTheme="majorEastAsia"/>
          <w:sz w:val="44"/>
          <w:szCs w:val="44"/>
        </w:rPr>
      </w:pPr>
      <w:bookmarkStart w:id="0" w:name="_GoBack"/>
      <w:bookmarkEnd w:id="0"/>
    </w:p>
    <w:p w:rsidR="00F6319B" w:rsidRPr="00A5278C" w:rsidRDefault="00F6319B" w:rsidP="00F6319B">
      <w:pPr>
        <w:jc w:val="center"/>
        <w:rPr>
          <w:rFonts w:ascii="宋体" w:eastAsia="宋体" w:hAnsi="宋体"/>
          <w:spacing w:val="-20"/>
          <w:sz w:val="32"/>
          <w:szCs w:val="32"/>
        </w:rPr>
      </w:pPr>
      <w:r w:rsidRPr="00A5278C">
        <w:rPr>
          <w:rFonts w:ascii="宋体" w:eastAsia="宋体" w:hAnsi="宋体" w:hint="eastAsia"/>
          <w:spacing w:val="-20"/>
          <w:sz w:val="32"/>
          <w:szCs w:val="32"/>
        </w:rPr>
        <w:t>院团字〔2018〕2</w:t>
      </w:r>
      <w:r>
        <w:rPr>
          <w:rFonts w:ascii="宋体" w:eastAsia="宋体" w:hAnsi="宋体"/>
          <w:spacing w:val="-20"/>
          <w:sz w:val="32"/>
          <w:szCs w:val="32"/>
        </w:rPr>
        <w:t>4</w:t>
      </w:r>
      <w:r w:rsidRPr="00A5278C">
        <w:rPr>
          <w:rFonts w:ascii="宋体" w:eastAsia="宋体" w:hAnsi="宋体" w:hint="eastAsia"/>
          <w:spacing w:val="-20"/>
          <w:sz w:val="32"/>
          <w:szCs w:val="32"/>
        </w:rPr>
        <w:t>号</w:t>
      </w:r>
    </w:p>
    <w:p w:rsidR="00F6319B" w:rsidRPr="00F6319B" w:rsidRDefault="00F6319B" w:rsidP="00F6319B">
      <w:pPr>
        <w:rPr>
          <w:rFonts w:asciiTheme="majorEastAsia" w:eastAsiaTheme="majorEastAsia" w:hAnsiTheme="majorEastAsia"/>
          <w:sz w:val="44"/>
          <w:szCs w:val="44"/>
        </w:rPr>
      </w:pPr>
      <w:r>
        <w:rPr>
          <w:rFonts w:hint="eastAsia"/>
          <w:b/>
          <w:bCs/>
          <w:noProof/>
          <w:spacing w:val="-20"/>
          <w:sz w:val="32"/>
        </w:rPr>
        <mc:AlternateContent>
          <mc:Choice Requires="wps">
            <w:drawing>
              <wp:anchor distT="0" distB="0" distL="114300" distR="114300" simplePos="0" relativeHeight="251664384" behindDoc="0" locked="0" layoutInCell="1" allowOverlap="1" wp14:anchorId="1530F18B" wp14:editId="11AF30C6">
                <wp:simplePos x="0" y="0"/>
                <wp:positionH relativeFrom="column">
                  <wp:posOffset>2838450</wp:posOffset>
                </wp:positionH>
                <wp:positionV relativeFrom="paragraph">
                  <wp:posOffset>254635</wp:posOffset>
                </wp:positionV>
                <wp:extent cx="2933700" cy="0"/>
                <wp:effectExtent l="19050" t="17145" r="19050" b="209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2857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D32EF" id="直接连接符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0.05pt" to="45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" strokecolor="red" strokeweight="2.25pt"/>
            </w:pict>
          </mc:Fallback>
        </mc:AlternateContent>
      </w:r>
      <w:r>
        <w:rPr>
          <w:rFonts w:hint="eastAsia"/>
          <w:b/>
          <w:bCs/>
          <w:noProof/>
          <w:spacing w:val="-20"/>
          <w:sz w:val="32"/>
        </w:rPr>
        <mc:AlternateContent>
          <mc:Choice Requires="wps">
            <w:drawing>
              <wp:anchor distT="0" distB="0" distL="114300" distR="114300" simplePos="0" relativeHeight="251662336" behindDoc="0" locked="0" layoutInCell="1" allowOverlap="1" wp14:anchorId="14F13250" wp14:editId="0423E4CF">
                <wp:simplePos x="0" y="0"/>
                <wp:positionH relativeFrom="column">
                  <wp:posOffset>-485775</wp:posOffset>
                </wp:positionH>
                <wp:positionV relativeFrom="paragraph">
                  <wp:posOffset>260350</wp:posOffset>
                </wp:positionV>
                <wp:extent cx="2933700" cy="0"/>
                <wp:effectExtent l="19050" t="17145" r="19050" b="2095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2857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D3D9" id="直接连接符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0.5pt" to="192.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" strokecolor="red" strokeweight="2.25pt"/>
            </w:pict>
          </mc:Fallback>
        </mc:AlternateContent>
      </w:r>
      <w:r>
        <w:rPr>
          <w:rFonts w:hint="eastAsia"/>
          <w:b/>
          <w:bCs/>
          <w:noProof/>
          <w:spacing w:val="-20"/>
          <w:sz w:val="32"/>
        </w:rPr>
        <mc:AlternateContent>
          <mc:Choice Requires="wpg">
            <w:drawing>
              <wp:anchor distT="0" distB="0" distL="114300" distR="114300" simplePos="0" relativeHeight="251660288" behindDoc="0" locked="0" layoutInCell="1" allowOverlap="1" wp14:anchorId="31367B7F" wp14:editId="122C849E">
                <wp:simplePos x="0" y="0"/>
                <wp:positionH relativeFrom="margin">
                  <wp:align>center</wp:align>
                </wp:positionH>
                <wp:positionV relativeFrom="paragraph">
                  <wp:posOffset>76200</wp:posOffset>
                </wp:positionV>
                <wp:extent cx="341630" cy="363220"/>
                <wp:effectExtent l="38100" t="38100" r="39370" b="1778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363220"/>
                          <a:chOff x="5645" y="6568"/>
                          <a:chExt cx="616" cy="671"/>
                        </a:xfrm>
                      </wpg:grpSpPr>
                      <wps:wsp>
                        <wps:cNvPr id="4" name="椭圆 37"/>
                        <wps:cNvSpPr>
                          <a:spLocks noChangeArrowheads="1"/>
                        </wps:cNvSpPr>
                        <wps:spPr bwMode="auto">
                          <a:xfrm>
                            <a:off x="5645" y="6568"/>
                            <a:ext cx="616" cy="671"/>
                          </a:xfrm>
                          <a:prstGeom prst="ellipse">
                            <a:avLst/>
                          </a:prstGeom>
                          <a:solidFill>
                            <a:srgbClr val="FFFFFF"/>
                          </a:solidFill>
                          <a:ln w="28575" cmpd="sng">
                            <a:solidFill>
                              <a:srgbClr val="FF0000"/>
                            </a:solidFill>
                            <a:round/>
                            <a:headEnd/>
                            <a:tailEnd/>
                          </a:ln>
                        </wps:spPr>
                        <wps:bodyPr rot="0" vert="horz" wrap="square" lIns="91440" tIns="45720" rIns="91440" bIns="45720" anchor="t" anchorCtr="0" upright="1">
                          <a:noAutofit/>
                        </wps:bodyPr>
                      </wps:wsp>
                      <wps:wsp>
                        <wps:cNvPr id="5" name="自选图形 38"/>
                        <wps:cNvSpPr>
                          <a:spLocks noChangeArrowheads="1"/>
                        </wps:cNvSpPr>
                        <wps:spPr bwMode="auto">
                          <a:xfrm>
                            <a:off x="5714" y="6643"/>
                            <a:ext cx="485" cy="467"/>
                          </a:xfrm>
                          <a:prstGeom prst="star5">
                            <a:avLst/>
                          </a:prstGeom>
                          <a:solidFill>
                            <a:srgbClr val="FF0000"/>
                          </a:solidFill>
                          <a:ln w="28575" cmpd="sng">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3D963" id="组合 3" o:spid="_x0000_s1026" style="position:absolute;left:0;text-align:left;margin-left:0;margin-top:6pt;width:26.9pt;height:28.6pt;z-index:251660288;mso-position-horizontal:center;mso-position-horizontal-relative:margin" coordorigin="5645,6568" coordsize="61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">
                <v:oval id="椭圆 37" o:spid="_x0000_s1027" style="position:absolute;left:5645;top:6568;width:616;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5tMMA&#10;AADaAAAADwAAAGRycy9kb3ducmV2LnhtbESPQYvCMBSE7wv+h/CEva2pIqLVKCKIwsKCVer12Tzb&#10;YvNSm6hdf70RFvY4zMw3zGzRmkrcqXGlZQX9XgSCOLO65FzBYb/+GoNwHlljZZkU/JKDxbzzMcNY&#10;2wfv6J74XAQIuxgVFN7XsZQuK8ig69maOHhn2xj0QTa51A0+AtxUchBFI2mw5LBQYE2rgrJLcjMK&#10;VstR//ozOW7SNJp8X5PTM8vTp1Kf3XY5BeGp9f/hv/ZWKxjC+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05tMMAAADaAAAADwAAAAAAAAAAAAAAAACYAgAAZHJzL2Rv&#10;d25yZXYueG1sUEsFBgAAAAAEAAQA9QAAAIgDAAAAAA==&#10;" strokecolor="red" strokeweight="2.25pt"/>
                <v:shape id="自选图形 38" o:spid="_x0000_s1028" style="position:absolute;left:5714;top:6643;width:485;height:4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vrMIA&#10;AADaAAAADwAAAGRycy9kb3ducmV2LnhtbESPwWrDMBBE74H+g9hCbomclBbjRg6l0NBbmzi5b62t&#10;ZWytjCQnzt9XgUCPw8y8YTbbyfbiTD60jhWslhkI4trplhsFx+pjkYMIEVlj75gUXCnAtnyYbbDQ&#10;7sJ7Oh9iIxKEQ4EKTIxDIWWoDVkMSzcQJ+/XeYsxSd9I7fGS4LaX6yx7kRZbTgsGB3o3VHeH0SoY&#10;xyrzT1P8Wp26nyqX36batXul5o/T2yuISFP8D9/bn1rBM9yupBs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S+swgAAANoAAAAPAAAAAAAAAAAAAAAAAJgCAABkcnMvZG93&#10;bnJldi54bWxQSwUGAAAAAAQABAD1AAAAhwMAAAAA&#10;" path="m,3812r3814,l5010,,6186,3812r3814,l6907,6188r1175,3812l5010,7645,1918,10000,3093,6188,,3812xe" fillcolor="red" strokecolor="red" strokeweight="2.25pt">
                  <v:stroke joinstyle="miter"/>
                  <v:path o:connecttype="custom" o:connectlocs="0,178;185,178;243,0;300,178;485,178;335,289;392,467;243,357;93,467;150,289;0,178" o:connectangles="0,0,0,0,0,0,0,0,0,0,0"/>
                </v:shape>
                <w10:wrap anchorx="margin"/>
              </v:group>
            </w:pict>
          </mc:Fallback>
        </mc:AlternateContent>
      </w:r>
      <w:r>
        <w:rPr>
          <w:rFonts w:ascii="宋体" w:eastAsia="宋体" w:hAnsi="宋体"/>
          <w:noProof/>
          <w:sz w:val="28"/>
          <w:szCs w:val="28"/>
        </w:rPr>
        <mc:AlternateContent>
          <mc:Choice Requires="wps">
            <w:drawing>
              <wp:anchor distT="0" distB="0" distL="114300" distR="114300" simplePos="0" relativeHeight="251659264" behindDoc="0" locked="1" layoutInCell="1" allowOverlap="1" wp14:anchorId="5A86D688" wp14:editId="01E10982">
                <wp:simplePos x="0" y="0"/>
                <wp:positionH relativeFrom="margin">
                  <wp:align>center</wp:align>
                </wp:positionH>
                <wp:positionV relativeFrom="paragraph">
                  <wp:posOffset>-1476375</wp:posOffset>
                </wp:positionV>
                <wp:extent cx="6753225" cy="78549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53225" cy="785495"/>
                        </a:xfrm>
                        <a:prstGeom prst="rect">
                          <a:avLst/>
                        </a:prstGeom>
                        <a:extLst>
                          <a:ext uri="{AF507438-7753-43E0-B8FC-AC1667EBCBE1}">
                            <a14:hiddenEffects xmlns:a14="http://schemas.microsoft.com/office/drawing/2010/main">
                              <a:effectLst/>
                            </a14:hiddenEffects>
                          </a:ext>
                        </a:extLst>
                      </wps:spPr>
                      <wps:txbx>
                        <w:txbxContent>
                          <w:p w:rsidR="00F6319B" w:rsidRDefault="00F6319B" w:rsidP="00F6319B">
                            <w:pPr>
                              <w:pStyle w:val="a6"/>
                              <w:spacing w:before="0" w:beforeAutospacing="0" w:after="0" w:afterAutospacing="0"/>
                              <w:jc w:val="center"/>
                            </w:pPr>
                            <w:r>
                              <w:rPr>
                                <w:rFonts w:hint="eastAsia"/>
                                <w:b/>
                                <w:bCs/>
                                <w:color w:val="FF0000"/>
                                <w:sz w:val="64"/>
                                <w:szCs w:val="64"/>
                                <w14:textOutline w14:w="9525" w14:cap="flat" w14:cmpd="sng" w14:algn="ctr">
                                  <w14:solidFill>
                                    <w14:srgbClr w14:val="FF0000"/>
                                  </w14:solidFill>
                                  <w14:prstDash w14:val="solid"/>
                                  <w14:round/>
                                </w14:textOutline>
                              </w:rPr>
                              <w:t>共青团吉林大学珠海学院委员会文件</w:t>
                            </w:r>
                          </w:p>
                        </w:txbxContent>
                      </wps:txbx>
                      <wps:bodyPr wrap="square" numCol="1" fromWordArt="1">
                        <a:prstTxWarp prst="textPlain">
                          <a:avLst>
                            <a:gd name="adj" fmla="val 50005"/>
                          </a:avLst>
                        </a:prstTxWarp>
                        <a:spAutoFit/>
                      </wps:bodyPr>
                    </wps:wsp>
                  </a:graphicData>
                </a:graphic>
                <wp14:sizeRelH relativeFrom="page">
                  <wp14:pctWidth>0</wp14:pctWidth>
                </wp14:sizeRelH>
                <wp14:sizeRelV relativeFrom="page">
                  <wp14:pctHeight>0</wp14:pctHeight>
                </wp14:sizeRelV>
              </wp:anchor>
            </w:drawing>
          </mc:Choice>
          <mc:Fallback>
            <w:pict>
              <v:shapetype w14:anchorId="5A86D688" id="_x0000_t202" coordsize="21600,21600" o:spt="202" path="m,l,21600r21600,l21600,xe">
                <v:stroke joinstyle="miter"/>
                <v:path gradientshapeok="t" o:connecttype="rect"/>
              </v:shapetype>
              <v:shape id="文本框 1" o:spid="_x0000_s1026" type="#_x0000_t202" style="position:absolute;left:0;text-align:left;margin-left:0;margin-top:-116.25pt;width:531.75pt;height:61.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" filled="f" stroked="f">
                <o:lock v:ext="edit" shapetype="t"/>
                <v:textbox style="mso-fit-shape-to-text:t">
                  <w:txbxContent>
                    <w:p w:rsidR="00F6319B" w:rsidRDefault="00F6319B" w:rsidP="00F6319B">
                      <w:pPr>
                        <w:pStyle w:val="a6"/>
                        <w:spacing w:before="0" w:beforeAutospacing="0" w:after="0" w:afterAutospacing="0"/>
                        <w:jc w:val="center"/>
                      </w:pPr>
                      <w:r>
                        <w:rPr>
                          <w:rFonts w:hint="eastAsia"/>
                          <w:b/>
                          <w:bCs/>
                          <w:color w:val="FF0000"/>
                          <w:sz w:val="64"/>
                          <w:szCs w:val="64"/>
                          <w14:textOutline w14:w="9525" w14:cap="flat" w14:cmpd="sng" w14:algn="ctr">
                            <w14:solidFill>
                              <w14:srgbClr w14:val="FF0000"/>
                            </w14:solidFill>
                            <w14:prstDash w14:val="solid"/>
                            <w14:round/>
                          </w14:textOutline>
                        </w:rPr>
                        <w:t>共青团吉林大学珠海学院委员会文件</w:t>
                      </w:r>
                    </w:p>
                  </w:txbxContent>
                </v:textbox>
                <w10:wrap anchorx="margin"/>
                <w10:anchorlock/>
              </v:shape>
            </w:pict>
          </mc:Fallback>
        </mc:AlternateContent>
      </w:r>
    </w:p>
    <w:p w:rsidR="00F6319B" w:rsidRDefault="00F6319B" w:rsidP="00F6319B">
      <w:pPr>
        <w:jc w:val="center"/>
        <w:rPr>
          <w:rFonts w:asciiTheme="majorEastAsia" w:eastAsiaTheme="majorEastAsia" w:hAnsiTheme="majorEastAsia"/>
          <w:b/>
          <w:sz w:val="36"/>
          <w:szCs w:val="36"/>
        </w:rPr>
      </w:pPr>
    </w:p>
    <w:p w:rsidR="00F6319B" w:rsidRDefault="00F6319B" w:rsidP="00F6319B">
      <w:pPr>
        <w:jc w:val="center"/>
        <w:rPr>
          <w:rFonts w:asciiTheme="majorEastAsia" w:eastAsiaTheme="majorEastAsia" w:hAnsiTheme="majorEastAsia"/>
          <w:b/>
          <w:sz w:val="36"/>
          <w:szCs w:val="36"/>
        </w:rPr>
      </w:pPr>
      <w:r w:rsidRPr="00F6319B">
        <w:rPr>
          <w:rFonts w:asciiTheme="majorEastAsia" w:eastAsiaTheme="majorEastAsia" w:hAnsiTheme="majorEastAsia" w:hint="eastAsia"/>
          <w:b/>
          <w:sz w:val="36"/>
          <w:szCs w:val="36"/>
        </w:rPr>
        <w:t>关于开展“万卷书香漫校园，勤思博学树学风”</w:t>
      </w:r>
    </w:p>
    <w:p w:rsidR="00F6319B" w:rsidRPr="00F6319B" w:rsidRDefault="00F6319B" w:rsidP="00F6319B">
      <w:pPr>
        <w:jc w:val="center"/>
        <w:rPr>
          <w:rFonts w:asciiTheme="majorEastAsia" w:eastAsiaTheme="majorEastAsia" w:hAnsiTheme="majorEastAsia"/>
          <w:b/>
          <w:sz w:val="36"/>
          <w:szCs w:val="36"/>
        </w:rPr>
      </w:pPr>
      <w:r w:rsidRPr="00F6319B">
        <w:rPr>
          <w:rFonts w:asciiTheme="majorEastAsia" w:eastAsiaTheme="majorEastAsia" w:hAnsiTheme="majorEastAsia" w:hint="eastAsia"/>
          <w:b/>
          <w:sz w:val="36"/>
          <w:szCs w:val="36"/>
        </w:rPr>
        <w:t>校园学风建设系列活动的</w:t>
      </w:r>
      <w:r w:rsidR="00FF2906">
        <w:rPr>
          <w:rFonts w:asciiTheme="majorEastAsia" w:eastAsiaTheme="majorEastAsia" w:hAnsiTheme="majorEastAsia" w:hint="eastAsia"/>
          <w:b/>
          <w:sz w:val="36"/>
          <w:szCs w:val="36"/>
        </w:rPr>
        <w:t>通知</w:t>
      </w:r>
    </w:p>
    <w:p w:rsidR="00F6319B" w:rsidRPr="00F6319B" w:rsidRDefault="00F6319B">
      <w:pPr>
        <w:rPr>
          <w:rFonts w:asciiTheme="majorEastAsia" w:eastAsiaTheme="majorEastAsia" w:hAnsiTheme="majorEastAsia"/>
          <w:sz w:val="44"/>
          <w:szCs w:val="44"/>
        </w:rPr>
      </w:pPr>
    </w:p>
    <w:p w:rsidR="00CE4734" w:rsidRPr="00F6319B" w:rsidRDefault="00D41017" w:rsidP="00F6319B">
      <w:pPr>
        <w:ind w:firstLineChars="200" w:firstLine="560"/>
        <w:rPr>
          <w:rFonts w:ascii="仿宋" w:eastAsia="仿宋" w:hAnsi="仿宋"/>
          <w:sz w:val="28"/>
          <w:szCs w:val="28"/>
        </w:rPr>
      </w:pPr>
      <w:r w:rsidRPr="00F6319B">
        <w:rPr>
          <w:rFonts w:ascii="仿宋" w:eastAsia="仿宋" w:hAnsi="仿宋" w:hint="eastAsia"/>
          <w:sz w:val="28"/>
          <w:szCs w:val="28"/>
        </w:rPr>
        <w:t>为贯彻落实新时代全国高等学校本科教育工作会议精神，坚持“以本为本”，推进“四个回归”，加快建设高水平本科教育、全面提高人才培养能力，造就堪当民族复兴大任的时代新人</w:t>
      </w:r>
      <w:r w:rsidR="00E97759" w:rsidRPr="00F6319B">
        <w:rPr>
          <w:rFonts w:ascii="仿宋" w:eastAsia="仿宋" w:hAnsi="仿宋" w:hint="eastAsia"/>
          <w:sz w:val="28"/>
          <w:szCs w:val="28"/>
        </w:rPr>
        <w:t>，</w:t>
      </w:r>
      <w:r w:rsidR="00FC34C8" w:rsidRPr="00F6319B">
        <w:rPr>
          <w:rFonts w:ascii="仿宋" w:eastAsia="仿宋" w:hAnsi="仿宋" w:hint="eastAsia"/>
          <w:sz w:val="28"/>
          <w:szCs w:val="28"/>
        </w:rPr>
        <w:t>为弘扬社会主义核心价值观，培养在校学生良好学习习惯，营造勤奋向上的校园学习风气，提高学生创新意识和审美水平，激励大家努力学习，全面发展。校团委决定举办“万卷书香漫校园，勤思博学树新风”校园学风建设系列活动，现将有关事项通知如下：</w:t>
      </w:r>
    </w:p>
    <w:p w:rsidR="00CE4734" w:rsidRPr="00F6319B" w:rsidRDefault="00FC34C8">
      <w:pPr>
        <w:pStyle w:val="1"/>
        <w:numPr>
          <w:ilvl w:val="0"/>
          <w:numId w:val="1"/>
        </w:numPr>
        <w:ind w:firstLineChars="0"/>
        <w:rPr>
          <w:rFonts w:ascii="仿宋" w:eastAsia="仿宋" w:hAnsi="仿宋"/>
          <w:b/>
          <w:sz w:val="28"/>
          <w:szCs w:val="28"/>
        </w:rPr>
      </w:pPr>
      <w:r w:rsidRPr="00F6319B">
        <w:rPr>
          <w:rFonts w:ascii="仿宋" w:eastAsia="仿宋" w:hAnsi="仿宋" w:hint="eastAsia"/>
          <w:b/>
          <w:sz w:val="28"/>
          <w:szCs w:val="28"/>
        </w:rPr>
        <w:t>活动主题</w:t>
      </w:r>
    </w:p>
    <w:p w:rsidR="00CE4734" w:rsidRPr="00F6319B" w:rsidRDefault="00FC34C8" w:rsidP="00F6319B">
      <w:pPr>
        <w:ind w:firstLineChars="200" w:firstLine="560"/>
        <w:rPr>
          <w:rFonts w:ascii="仿宋" w:eastAsia="仿宋" w:hAnsi="仿宋"/>
          <w:sz w:val="28"/>
          <w:szCs w:val="28"/>
        </w:rPr>
      </w:pPr>
      <w:r w:rsidRPr="00F6319B">
        <w:rPr>
          <w:rFonts w:ascii="仿宋" w:eastAsia="仿宋" w:hAnsi="仿宋" w:hint="eastAsia"/>
          <w:sz w:val="28"/>
          <w:szCs w:val="28"/>
        </w:rPr>
        <w:t>万卷书香漫</w:t>
      </w:r>
      <w:r w:rsidR="00FE797C" w:rsidRPr="00F6319B">
        <w:rPr>
          <w:rFonts w:ascii="仿宋" w:eastAsia="仿宋" w:hAnsi="仿宋" w:hint="eastAsia"/>
          <w:sz w:val="28"/>
          <w:szCs w:val="28"/>
        </w:rPr>
        <w:t>校园</w:t>
      </w:r>
      <w:r w:rsidRPr="00F6319B">
        <w:rPr>
          <w:rFonts w:ascii="仿宋" w:eastAsia="仿宋" w:hAnsi="仿宋" w:hint="eastAsia"/>
          <w:sz w:val="28"/>
          <w:szCs w:val="28"/>
        </w:rPr>
        <w:t>，勤思博学树</w:t>
      </w:r>
      <w:r w:rsidR="00FE797C" w:rsidRPr="00F6319B">
        <w:rPr>
          <w:rFonts w:ascii="仿宋" w:eastAsia="仿宋" w:hAnsi="仿宋" w:hint="eastAsia"/>
          <w:sz w:val="28"/>
          <w:szCs w:val="28"/>
        </w:rPr>
        <w:t>学</w:t>
      </w:r>
      <w:r w:rsidRPr="00F6319B">
        <w:rPr>
          <w:rFonts w:ascii="仿宋" w:eastAsia="仿宋" w:hAnsi="仿宋" w:hint="eastAsia"/>
          <w:sz w:val="28"/>
          <w:szCs w:val="28"/>
        </w:rPr>
        <w:t>风</w:t>
      </w:r>
    </w:p>
    <w:p w:rsidR="00CE4734" w:rsidRPr="00F6319B" w:rsidRDefault="00FC34C8" w:rsidP="00F6319B">
      <w:pPr>
        <w:pStyle w:val="1"/>
        <w:numPr>
          <w:ilvl w:val="0"/>
          <w:numId w:val="1"/>
        </w:numPr>
        <w:ind w:firstLineChars="0"/>
        <w:rPr>
          <w:rFonts w:ascii="仿宋" w:eastAsia="仿宋" w:hAnsi="仿宋"/>
          <w:sz w:val="28"/>
          <w:szCs w:val="28"/>
        </w:rPr>
      </w:pPr>
      <w:r w:rsidRPr="00F6319B">
        <w:rPr>
          <w:rFonts w:ascii="仿宋" w:eastAsia="仿宋" w:hAnsi="仿宋" w:hint="eastAsia"/>
          <w:b/>
          <w:sz w:val="28"/>
          <w:szCs w:val="28"/>
        </w:rPr>
        <w:t>活动时间</w:t>
      </w:r>
      <w:r w:rsidRPr="00F6319B">
        <w:rPr>
          <w:rFonts w:ascii="仿宋" w:eastAsia="仿宋" w:hAnsi="仿宋" w:hint="eastAsia"/>
          <w:sz w:val="28"/>
          <w:szCs w:val="28"/>
        </w:rPr>
        <w:t>：</w:t>
      </w:r>
      <w:r w:rsidR="00F6319B" w:rsidRPr="00F6319B">
        <w:rPr>
          <w:rFonts w:ascii="仿宋" w:eastAsia="仿宋" w:hAnsi="仿宋" w:hint="eastAsia"/>
          <w:sz w:val="28"/>
          <w:szCs w:val="28"/>
        </w:rPr>
        <w:t>2</w:t>
      </w:r>
      <w:r w:rsidR="00F6319B" w:rsidRPr="00F6319B">
        <w:rPr>
          <w:rFonts w:ascii="仿宋" w:eastAsia="仿宋" w:hAnsi="仿宋"/>
          <w:sz w:val="28"/>
          <w:szCs w:val="28"/>
        </w:rPr>
        <w:t>018年</w:t>
      </w:r>
      <w:r w:rsidRPr="00F6319B">
        <w:rPr>
          <w:rFonts w:ascii="仿宋" w:eastAsia="仿宋" w:hAnsi="仿宋" w:hint="eastAsia"/>
          <w:sz w:val="28"/>
          <w:szCs w:val="28"/>
        </w:rPr>
        <w:t>1</w:t>
      </w:r>
      <w:r w:rsidR="00F6319B" w:rsidRPr="00F6319B">
        <w:rPr>
          <w:rFonts w:ascii="仿宋" w:eastAsia="仿宋" w:hAnsi="仿宋"/>
          <w:sz w:val="28"/>
          <w:szCs w:val="28"/>
        </w:rPr>
        <w:t>0</w:t>
      </w:r>
      <w:r w:rsidRPr="00F6319B">
        <w:rPr>
          <w:rFonts w:ascii="仿宋" w:eastAsia="仿宋" w:hAnsi="仿宋" w:hint="eastAsia"/>
          <w:sz w:val="28"/>
          <w:szCs w:val="28"/>
        </w:rPr>
        <w:t>月</w:t>
      </w:r>
      <w:r w:rsidR="00F6319B" w:rsidRPr="00F6319B">
        <w:rPr>
          <w:rFonts w:ascii="仿宋" w:eastAsia="仿宋" w:hAnsi="仿宋" w:hint="eastAsia"/>
          <w:sz w:val="28"/>
          <w:szCs w:val="28"/>
        </w:rPr>
        <w:t>—</w:t>
      </w:r>
      <w:r w:rsidR="00F6319B" w:rsidRPr="00F6319B">
        <w:rPr>
          <w:rFonts w:ascii="仿宋" w:eastAsia="仿宋" w:hAnsi="仿宋"/>
          <w:sz w:val="28"/>
          <w:szCs w:val="28"/>
        </w:rPr>
        <w:t>201</w:t>
      </w:r>
      <w:r w:rsidR="00D5059E">
        <w:rPr>
          <w:rFonts w:ascii="仿宋" w:eastAsia="仿宋" w:hAnsi="仿宋"/>
          <w:sz w:val="28"/>
          <w:szCs w:val="28"/>
        </w:rPr>
        <w:t>9</w:t>
      </w:r>
      <w:r w:rsidR="00F6319B" w:rsidRPr="00F6319B">
        <w:rPr>
          <w:rFonts w:ascii="仿宋" w:eastAsia="仿宋" w:hAnsi="仿宋"/>
          <w:sz w:val="28"/>
          <w:szCs w:val="28"/>
        </w:rPr>
        <w:t>年</w:t>
      </w:r>
      <w:r w:rsidR="00F6319B" w:rsidRPr="00F6319B">
        <w:rPr>
          <w:rFonts w:ascii="仿宋" w:eastAsia="仿宋" w:hAnsi="仿宋" w:hint="eastAsia"/>
          <w:sz w:val="28"/>
          <w:szCs w:val="28"/>
        </w:rPr>
        <w:t>1</w:t>
      </w:r>
      <w:r w:rsidRPr="00F6319B">
        <w:rPr>
          <w:rFonts w:ascii="仿宋" w:eastAsia="仿宋" w:hAnsi="仿宋" w:hint="eastAsia"/>
          <w:sz w:val="28"/>
          <w:szCs w:val="28"/>
        </w:rPr>
        <w:t>月</w:t>
      </w:r>
    </w:p>
    <w:p w:rsidR="00CE4734" w:rsidRPr="00F6319B" w:rsidRDefault="00FC34C8" w:rsidP="00F6319B">
      <w:pPr>
        <w:pStyle w:val="1"/>
        <w:numPr>
          <w:ilvl w:val="0"/>
          <w:numId w:val="1"/>
        </w:numPr>
        <w:ind w:firstLineChars="0"/>
        <w:rPr>
          <w:rFonts w:ascii="仿宋" w:eastAsia="仿宋" w:hAnsi="仿宋"/>
          <w:sz w:val="28"/>
          <w:szCs w:val="28"/>
        </w:rPr>
      </w:pPr>
      <w:r w:rsidRPr="00F6319B">
        <w:rPr>
          <w:rFonts w:ascii="仿宋" w:eastAsia="仿宋" w:hAnsi="仿宋" w:hint="eastAsia"/>
          <w:b/>
          <w:sz w:val="28"/>
          <w:szCs w:val="28"/>
        </w:rPr>
        <w:t>活动对象</w:t>
      </w:r>
      <w:r w:rsidRPr="00F6319B">
        <w:rPr>
          <w:rFonts w:ascii="仿宋" w:eastAsia="仿宋" w:hAnsi="仿宋" w:hint="eastAsia"/>
          <w:sz w:val="28"/>
          <w:szCs w:val="28"/>
        </w:rPr>
        <w:t>：全校学生</w:t>
      </w:r>
    </w:p>
    <w:p w:rsidR="00CE4734" w:rsidRPr="00F6319B" w:rsidRDefault="00FC34C8">
      <w:pPr>
        <w:pStyle w:val="1"/>
        <w:numPr>
          <w:ilvl w:val="0"/>
          <w:numId w:val="1"/>
        </w:numPr>
        <w:ind w:firstLineChars="0"/>
        <w:rPr>
          <w:rFonts w:ascii="仿宋" w:eastAsia="仿宋" w:hAnsi="仿宋"/>
          <w:sz w:val="28"/>
          <w:szCs w:val="28"/>
        </w:rPr>
      </w:pPr>
      <w:r w:rsidRPr="00F6319B">
        <w:rPr>
          <w:rFonts w:ascii="仿宋" w:eastAsia="仿宋" w:hAnsi="仿宋" w:hint="eastAsia"/>
          <w:b/>
          <w:sz w:val="28"/>
          <w:szCs w:val="28"/>
        </w:rPr>
        <w:t>组织机构</w:t>
      </w:r>
      <w:r w:rsidRPr="00F6319B">
        <w:rPr>
          <w:rFonts w:ascii="仿宋" w:eastAsia="仿宋" w:hAnsi="仿宋" w:hint="eastAsia"/>
          <w:sz w:val="28"/>
          <w:szCs w:val="28"/>
        </w:rPr>
        <w:t>：</w:t>
      </w:r>
    </w:p>
    <w:p w:rsidR="00CE4734" w:rsidRPr="00F6319B" w:rsidRDefault="00FC34C8">
      <w:pPr>
        <w:ind w:firstLineChars="300" w:firstLine="840"/>
        <w:rPr>
          <w:rFonts w:ascii="仿宋" w:eastAsia="仿宋" w:hAnsi="仿宋"/>
          <w:sz w:val="28"/>
          <w:szCs w:val="28"/>
        </w:rPr>
      </w:pPr>
      <w:r w:rsidRPr="00F6319B">
        <w:rPr>
          <w:rFonts w:ascii="仿宋" w:eastAsia="仿宋" w:hAnsi="仿宋" w:hint="eastAsia"/>
          <w:sz w:val="28"/>
          <w:szCs w:val="28"/>
        </w:rPr>
        <w:t>主办单位：共青团吉林大学珠海学院委员会</w:t>
      </w:r>
    </w:p>
    <w:p w:rsidR="00CE4734" w:rsidRPr="00F6319B" w:rsidRDefault="00FC34C8">
      <w:pPr>
        <w:ind w:firstLineChars="300" w:firstLine="840"/>
        <w:rPr>
          <w:rFonts w:ascii="仿宋" w:eastAsia="仿宋" w:hAnsi="仿宋"/>
          <w:sz w:val="28"/>
          <w:szCs w:val="28"/>
        </w:rPr>
      </w:pPr>
      <w:r w:rsidRPr="00F6319B">
        <w:rPr>
          <w:rFonts w:ascii="仿宋" w:eastAsia="仿宋" w:hAnsi="仿宋" w:hint="eastAsia"/>
          <w:sz w:val="28"/>
          <w:szCs w:val="28"/>
        </w:rPr>
        <w:t>承办单位：各学院团委</w:t>
      </w:r>
    </w:p>
    <w:p w:rsidR="00CE4734" w:rsidRPr="00F6319B" w:rsidRDefault="00203778" w:rsidP="00F6319B">
      <w:pPr>
        <w:ind w:firstLineChars="800" w:firstLine="2240"/>
        <w:rPr>
          <w:rFonts w:ascii="仿宋" w:eastAsia="仿宋" w:hAnsi="仿宋"/>
          <w:sz w:val="28"/>
          <w:szCs w:val="28"/>
        </w:rPr>
      </w:pPr>
      <w:r>
        <w:rPr>
          <w:rFonts w:ascii="仿宋" w:eastAsia="仿宋" w:hAnsi="仿宋" w:hint="eastAsia"/>
          <w:sz w:val="28"/>
          <w:szCs w:val="28"/>
        </w:rPr>
        <w:t>校级学生组织</w:t>
      </w:r>
    </w:p>
    <w:p w:rsidR="00CE4734" w:rsidRPr="00F6319B" w:rsidRDefault="00FC34C8">
      <w:pPr>
        <w:pStyle w:val="1"/>
        <w:numPr>
          <w:ilvl w:val="0"/>
          <w:numId w:val="1"/>
        </w:numPr>
        <w:ind w:firstLineChars="0"/>
        <w:rPr>
          <w:rFonts w:ascii="仿宋" w:eastAsia="仿宋" w:hAnsi="仿宋" w:cs="仿宋"/>
          <w:b/>
          <w:sz w:val="28"/>
          <w:szCs w:val="28"/>
        </w:rPr>
      </w:pPr>
      <w:r w:rsidRPr="00F6319B">
        <w:rPr>
          <w:rFonts w:ascii="仿宋" w:eastAsia="仿宋" w:hAnsi="仿宋" w:cs="仿宋" w:hint="eastAsia"/>
          <w:b/>
          <w:sz w:val="28"/>
          <w:szCs w:val="28"/>
        </w:rPr>
        <w:lastRenderedPageBreak/>
        <w:t>活动</w:t>
      </w:r>
      <w:r w:rsidR="00F6319B" w:rsidRPr="00F6319B">
        <w:rPr>
          <w:rFonts w:ascii="仿宋" w:eastAsia="仿宋" w:hAnsi="仿宋" w:cs="仿宋" w:hint="eastAsia"/>
          <w:b/>
          <w:sz w:val="28"/>
          <w:szCs w:val="28"/>
        </w:rPr>
        <w:t>方案</w:t>
      </w:r>
      <w:r w:rsidRPr="00F6319B">
        <w:rPr>
          <w:rFonts w:ascii="仿宋" w:eastAsia="仿宋" w:hAnsi="仿宋" w:cs="仿宋" w:hint="eastAsia"/>
          <w:b/>
          <w:sz w:val="28"/>
          <w:szCs w:val="28"/>
        </w:rPr>
        <w:t>：</w:t>
      </w:r>
    </w:p>
    <w:p w:rsidR="00CE4734" w:rsidRPr="00F6319B" w:rsidRDefault="00FC34C8" w:rsidP="00D244AB">
      <w:pPr>
        <w:rPr>
          <w:rFonts w:ascii="仿宋" w:eastAsia="仿宋" w:hAnsi="仿宋"/>
          <w:sz w:val="28"/>
          <w:szCs w:val="28"/>
        </w:rPr>
      </w:pPr>
      <w:r w:rsidRPr="00F6319B">
        <w:rPr>
          <w:rFonts w:ascii="仿宋" w:eastAsia="仿宋" w:hAnsi="仿宋" w:cs="仿宋" w:hint="eastAsia"/>
          <w:b/>
          <w:bCs/>
          <w:sz w:val="28"/>
          <w:szCs w:val="28"/>
        </w:rPr>
        <w:t>1、</w:t>
      </w:r>
      <w:r w:rsidR="00AE0A4C" w:rsidRPr="00F6319B">
        <w:rPr>
          <w:rFonts w:ascii="仿宋" w:eastAsia="仿宋" w:hAnsi="仿宋" w:cs="仿宋" w:hint="eastAsia"/>
          <w:b/>
          <w:bCs/>
          <w:sz w:val="28"/>
          <w:szCs w:val="28"/>
        </w:rPr>
        <w:t>各学院团委</w:t>
      </w:r>
      <w:r w:rsidR="00CE773D" w:rsidRPr="00F6319B">
        <w:rPr>
          <w:rFonts w:ascii="仿宋" w:eastAsia="仿宋" w:hAnsi="仿宋" w:cs="仿宋" w:hint="eastAsia"/>
          <w:b/>
          <w:bCs/>
          <w:sz w:val="28"/>
          <w:szCs w:val="28"/>
        </w:rPr>
        <w:t>带领</w:t>
      </w:r>
      <w:r w:rsidR="005A4241" w:rsidRPr="00F6319B">
        <w:rPr>
          <w:rFonts w:ascii="仿宋" w:eastAsia="仿宋" w:hAnsi="仿宋" w:cs="仿宋" w:hint="eastAsia"/>
          <w:b/>
          <w:bCs/>
          <w:sz w:val="28"/>
          <w:szCs w:val="28"/>
        </w:rPr>
        <w:t>学生组织、基层团支部</w:t>
      </w:r>
      <w:r w:rsidR="00753283" w:rsidRPr="00F6319B">
        <w:rPr>
          <w:rFonts w:ascii="仿宋" w:eastAsia="仿宋" w:hAnsi="仿宋" w:cs="仿宋" w:hint="eastAsia"/>
          <w:b/>
          <w:bCs/>
          <w:sz w:val="28"/>
          <w:szCs w:val="28"/>
        </w:rPr>
        <w:t>探索</w:t>
      </w:r>
      <w:r w:rsidR="00AE0A4C" w:rsidRPr="00F6319B">
        <w:rPr>
          <w:rFonts w:ascii="仿宋" w:eastAsia="仿宋" w:hAnsi="仿宋" w:cs="仿宋" w:hint="eastAsia"/>
          <w:b/>
          <w:bCs/>
          <w:sz w:val="28"/>
          <w:szCs w:val="28"/>
        </w:rPr>
        <w:t>开展</w:t>
      </w:r>
      <w:r w:rsidRPr="00F6319B">
        <w:rPr>
          <w:rFonts w:ascii="仿宋" w:eastAsia="仿宋" w:hAnsi="仿宋" w:cs="仿宋" w:hint="eastAsia"/>
          <w:b/>
          <w:bCs/>
          <w:sz w:val="28"/>
          <w:szCs w:val="28"/>
        </w:rPr>
        <w:t>学风建设</w:t>
      </w:r>
      <w:r w:rsidR="00753283" w:rsidRPr="00F6319B">
        <w:rPr>
          <w:rFonts w:ascii="仿宋" w:eastAsia="仿宋" w:hAnsi="仿宋" w:cs="仿宋" w:hint="eastAsia"/>
          <w:b/>
          <w:bCs/>
          <w:sz w:val="28"/>
          <w:szCs w:val="28"/>
        </w:rPr>
        <w:t>长效机制</w:t>
      </w:r>
    </w:p>
    <w:p w:rsidR="00CE4734" w:rsidRPr="00F6319B" w:rsidRDefault="00AE0A4C" w:rsidP="00F6319B">
      <w:pPr>
        <w:ind w:firstLine="560"/>
        <w:rPr>
          <w:rFonts w:ascii="仿宋" w:eastAsia="仿宋" w:hAnsi="仿宋"/>
          <w:sz w:val="28"/>
          <w:szCs w:val="28"/>
        </w:rPr>
      </w:pPr>
      <w:r w:rsidRPr="00F6319B">
        <w:rPr>
          <w:rFonts w:ascii="仿宋" w:eastAsia="仿宋" w:hAnsi="仿宋" w:hint="eastAsia"/>
          <w:sz w:val="28"/>
          <w:szCs w:val="28"/>
        </w:rPr>
        <w:t>各学院团委根据本学院特色自主</w:t>
      </w:r>
      <w:r w:rsidR="00753283" w:rsidRPr="00F6319B">
        <w:rPr>
          <w:rFonts w:ascii="仿宋" w:eastAsia="仿宋" w:hAnsi="仿宋" w:hint="eastAsia"/>
          <w:sz w:val="28"/>
          <w:szCs w:val="28"/>
        </w:rPr>
        <w:t>探索</w:t>
      </w:r>
      <w:r w:rsidRPr="00F6319B">
        <w:rPr>
          <w:rFonts w:ascii="仿宋" w:eastAsia="仿宋" w:hAnsi="仿宋" w:hint="eastAsia"/>
          <w:sz w:val="28"/>
          <w:szCs w:val="28"/>
        </w:rPr>
        <w:t>学风建设</w:t>
      </w:r>
      <w:r w:rsidR="00753283" w:rsidRPr="00F6319B">
        <w:rPr>
          <w:rFonts w:ascii="仿宋" w:eastAsia="仿宋" w:hAnsi="仿宋" w:hint="eastAsia"/>
          <w:sz w:val="28"/>
          <w:szCs w:val="28"/>
        </w:rPr>
        <w:t>长效机制</w:t>
      </w:r>
      <w:r w:rsidR="00D244AB" w:rsidRPr="00F6319B">
        <w:rPr>
          <w:rFonts w:ascii="仿宋" w:eastAsia="仿宋" w:hAnsi="仿宋" w:hint="eastAsia"/>
          <w:sz w:val="28"/>
          <w:szCs w:val="28"/>
        </w:rPr>
        <w:t>，</w:t>
      </w:r>
      <w:r w:rsidR="00F6319B" w:rsidRPr="00F6319B">
        <w:rPr>
          <w:rFonts w:ascii="仿宋" w:eastAsia="仿宋" w:hAnsi="仿宋"/>
          <w:sz w:val="28"/>
          <w:szCs w:val="28"/>
        </w:rPr>
        <w:t>以主题团日活动助力优良学风建设</w:t>
      </w:r>
      <w:r w:rsidR="00F6319B" w:rsidRPr="00F6319B">
        <w:rPr>
          <w:rFonts w:ascii="仿宋" w:eastAsia="仿宋" w:hAnsi="仿宋" w:hint="eastAsia"/>
          <w:sz w:val="28"/>
          <w:szCs w:val="28"/>
        </w:rPr>
        <w:t>，</w:t>
      </w:r>
      <w:r w:rsidR="00A8605D" w:rsidRPr="00F6319B">
        <w:rPr>
          <w:rFonts w:ascii="仿宋" w:eastAsia="仿宋" w:hAnsi="仿宋" w:hint="eastAsia"/>
          <w:sz w:val="28"/>
          <w:szCs w:val="28"/>
        </w:rPr>
        <w:t>积极</w:t>
      </w:r>
      <w:r w:rsidR="008C1617" w:rsidRPr="00F6319B">
        <w:rPr>
          <w:rFonts w:ascii="仿宋" w:eastAsia="仿宋" w:hAnsi="仿宋" w:hint="eastAsia"/>
          <w:sz w:val="28"/>
          <w:szCs w:val="28"/>
        </w:rPr>
        <w:t>组织</w:t>
      </w:r>
      <w:r w:rsidR="00A8605D" w:rsidRPr="00F6319B">
        <w:rPr>
          <w:rFonts w:ascii="仿宋" w:eastAsia="仿宋" w:hAnsi="仿宋" w:hint="eastAsia"/>
          <w:sz w:val="28"/>
          <w:szCs w:val="28"/>
        </w:rPr>
        <w:t xml:space="preserve"> </w:t>
      </w:r>
      <w:r w:rsidR="008C1617" w:rsidRPr="00F6319B">
        <w:rPr>
          <w:rFonts w:ascii="仿宋" w:eastAsia="仿宋" w:hAnsi="仿宋" w:hint="eastAsia"/>
          <w:sz w:val="28"/>
          <w:szCs w:val="28"/>
        </w:rPr>
        <w:t>“攀登计划”、“挑战杯”等</w:t>
      </w:r>
      <w:r w:rsidR="00B72D44" w:rsidRPr="00F6319B">
        <w:rPr>
          <w:rFonts w:ascii="仿宋" w:eastAsia="仿宋" w:hAnsi="仿宋" w:hint="eastAsia"/>
          <w:sz w:val="28"/>
          <w:szCs w:val="28"/>
        </w:rPr>
        <w:t>学术科技</w:t>
      </w:r>
      <w:r w:rsidR="00A8605D" w:rsidRPr="00F6319B">
        <w:rPr>
          <w:rFonts w:ascii="仿宋" w:eastAsia="仿宋" w:hAnsi="仿宋" w:hint="eastAsia"/>
          <w:sz w:val="28"/>
          <w:szCs w:val="28"/>
        </w:rPr>
        <w:t>比赛的研讨活动、</w:t>
      </w:r>
      <w:r w:rsidR="000173EC" w:rsidRPr="00F6319B">
        <w:rPr>
          <w:rFonts w:ascii="仿宋" w:eastAsia="仿宋" w:hAnsi="仿宋"/>
          <w:sz w:val="28"/>
          <w:szCs w:val="28"/>
        </w:rPr>
        <w:t>“规划未来人生路”</w:t>
      </w:r>
      <w:r w:rsidR="00A8605D" w:rsidRPr="00F6319B">
        <w:rPr>
          <w:rFonts w:ascii="仿宋" w:eastAsia="仿宋" w:hAnsi="仿宋" w:hint="eastAsia"/>
          <w:sz w:val="28"/>
          <w:szCs w:val="28"/>
        </w:rPr>
        <w:t>等职业生涯规划活动、</w:t>
      </w:r>
      <w:r w:rsidR="000173EC" w:rsidRPr="00F6319B">
        <w:rPr>
          <w:rFonts w:ascii="仿宋" w:eastAsia="仿宋" w:hAnsi="仿宋"/>
          <w:sz w:val="28"/>
          <w:szCs w:val="28"/>
        </w:rPr>
        <w:t>学业交流会</w:t>
      </w:r>
      <w:r w:rsidR="000173EC" w:rsidRPr="00F6319B">
        <w:rPr>
          <w:rFonts w:ascii="仿宋" w:eastAsia="仿宋" w:hAnsi="仿宋" w:hint="eastAsia"/>
          <w:sz w:val="28"/>
          <w:szCs w:val="28"/>
        </w:rPr>
        <w:t>、</w:t>
      </w:r>
      <w:r w:rsidR="004B576A" w:rsidRPr="00F6319B">
        <w:rPr>
          <w:rFonts w:ascii="仿宋" w:eastAsia="仿宋" w:hAnsi="仿宋"/>
          <w:sz w:val="28"/>
          <w:szCs w:val="28"/>
        </w:rPr>
        <w:t>考研动员会</w:t>
      </w:r>
      <w:r w:rsidR="004B576A" w:rsidRPr="00F6319B">
        <w:rPr>
          <w:rFonts w:ascii="仿宋" w:eastAsia="仿宋" w:hAnsi="仿宋" w:hint="eastAsia"/>
          <w:sz w:val="28"/>
          <w:szCs w:val="28"/>
        </w:rPr>
        <w:t>、</w:t>
      </w:r>
      <w:r w:rsidR="000173EC" w:rsidRPr="00F6319B">
        <w:rPr>
          <w:rFonts w:ascii="仿宋" w:eastAsia="仿宋" w:hAnsi="仿宋"/>
          <w:sz w:val="28"/>
          <w:szCs w:val="28"/>
        </w:rPr>
        <w:t>“每日英语”技能训练等</w:t>
      </w:r>
      <w:r w:rsidR="004111B6" w:rsidRPr="00F6319B">
        <w:rPr>
          <w:rFonts w:ascii="仿宋" w:eastAsia="仿宋" w:hAnsi="仿宋"/>
          <w:sz w:val="28"/>
          <w:szCs w:val="28"/>
        </w:rPr>
        <w:t>持续性</w:t>
      </w:r>
      <w:r w:rsidR="004111B6" w:rsidRPr="00F6319B">
        <w:rPr>
          <w:rFonts w:ascii="仿宋" w:eastAsia="仿宋" w:hAnsi="仿宋" w:hint="eastAsia"/>
          <w:sz w:val="28"/>
          <w:szCs w:val="28"/>
        </w:rPr>
        <w:t>、</w:t>
      </w:r>
      <w:r w:rsidR="004111B6" w:rsidRPr="00F6319B">
        <w:rPr>
          <w:rFonts w:ascii="仿宋" w:eastAsia="仿宋" w:hAnsi="仿宋"/>
          <w:sz w:val="28"/>
          <w:szCs w:val="28"/>
        </w:rPr>
        <w:t>多形式、有深度的学风建设活动</w:t>
      </w:r>
      <w:r w:rsidR="00753283" w:rsidRPr="00F6319B">
        <w:rPr>
          <w:rFonts w:ascii="仿宋" w:eastAsia="仿宋" w:hAnsi="仿宋"/>
          <w:sz w:val="28"/>
          <w:szCs w:val="28"/>
        </w:rPr>
        <w:t>，使广大青年学生自觉地、积极主动的参与到学风建设中来，从而实现学生综合素质的全面发展。</w:t>
      </w:r>
      <w:r w:rsidR="00D244AB" w:rsidRPr="00F6319B">
        <w:rPr>
          <w:rFonts w:ascii="仿宋" w:eastAsia="仿宋" w:hAnsi="仿宋"/>
          <w:sz w:val="28"/>
          <w:szCs w:val="28"/>
        </w:rPr>
        <w:t>各二级学院团委</w:t>
      </w:r>
      <w:r w:rsidR="002619F1">
        <w:rPr>
          <w:rFonts w:ascii="仿宋" w:eastAsia="仿宋" w:hAnsi="仿宋" w:hint="eastAsia"/>
          <w:sz w:val="28"/>
          <w:szCs w:val="28"/>
        </w:rPr>
        <w:t>于2</w:t>
      </w:r>
      <w:r w:rsidR="002619F1">
        <w:rPr>
          <w:rFonts w:ascii="仿宋" w:eastAsia="仿宋" w:hAnsi="仿宋"/>
          <w:sz w:val="28"/>
          <w:szCs w:val="28"/>
        </w:rPr>
        <w:t>018年</w:t>
      </w:r>
      <w:r w:rsidR="002619F1">
        <w:rPr>
          <w:rFonts w:ascii="仿宋" w:eastAsia="仿宋" w:hAnsi="仿宋" w:hint="eastAsia"/>
          <w:sz w:val="28"/>
          <w:szCs w:val="28"/>
        </w:rPr>
        <w:t>1</w:t>
      </w:r>
      <w:r w:rsidR="002619F1">
        <w:rPr>
          <w:rFonts w:ascii="仿宋" w:eastAsia="仿宋" w:hAnsi="仿宋"/>
          <w:sz w:val="28"/>
          <w:szCs w:val="28"/>
        </w:rPr>
        <w:t>1月</w:t>
      </w:r>
      <w:r w:rsidR="002619F1">
        <w:rPr>
          <w:rFonts w:ascii="仿宋" w:eastAsia="仿宋" w:hAnsi="仿宋" w:hint="eastAsia"/>
          <w:sz w:val="28"/>
          <w:szCs w:val="28"/>
        </w:rPr>
        <w:t>1日</w:t>
      </w:r>
      <w:r w:rsidR="00F148D9">
        <w:rPr>
          <w:rFonts w:ascii="仿宋" w:eastAsia="仿宋" w:hAnsi="仿宋" w:hint="eastAsia"/>
          <w:sz w:val="28"/>
          <w:szCs w:val="28"/>
        </w:rPr>
        <w:t>前</w:t>
      </w:r>
      <w:r w:rsidR="00CE773D" w:rsidRPr="00F6319B">
        <w:rPr>
          <w:rFonts w:ascii="仿宋" w:eastAsia="仿宋" w:hAnsi="仿宋" w:hint="eastAsia"/>
          <w:sz w:val="28"/>
          <w:szCs w:val="28"/>
        </w:rPr>
        <w:t>报送</w:t>
      </w:r>
      <w:r w:rsidR="00CE773D" w:rsidRPr="00F6319B">
        <w:rPr>
          <w:rFonts w:ascii="仿宋" w:eastAsia="仿宋" w:hAnsi="仿宋"/>
          <w:sz w:val="28"/>
          <w:szCs w:val="28"/>
        </w:rPr>
        <w:t>本学院</w:t>
      </w:r>
      <w:r w:rsidR="00D244AB" w:rsidRPr="00F6319B">
        <w:rPr>
          <w:rFonts w:ascii="仿宋" w:eastAsia="仿宋" w:hAnsi="仿宋"/>
          <w:sz w:val="28"/>
          <w:szCs w:val="28"/>
        </w:rPr>
        <w:t>开展学风建设</w:t>
      </w:r>
      <w:r w:rsidR="00F148D9">
        <w:rPr>
          <w:rFonts w:ascii="仿宋" w:eastAsia="仿宋" w:hAnsi="仿宋"/>
          <w:sz w:val="28"/>
          <w:szCs w:val="28"/>
        </w:rPr>
        <w:t>活动</w:t>
      </w:r>
      <w:r w:rsidR="002619F1">
        <w:rPr>
          <w:rFonts w:ascii="仿宋" w:eastAsia="仿宋" w:hAnsi="仿宋" w:hint="eastAsia"/>
          <w:sz w:val="28"/>
          <w:szCs w:val="28"/>
        </w:rPr>
        <w:t>方案</w:t>
      </w:r>
      <w:r w:rsidR="00D244AB" w:rsidRPr="00F6319B">
        <w:rPr>
          <w:rFonts w:ascii="仿宋" w:eastAsia="仿宋" w:hAnsi="仿宋" w:hint="eastAsia"/>
          <w:sz w:val="28"/>
          <w:szCs w:val="28"/>
        </w:rPr>
        <w:t>。</w:t>
      </w:r>
    </w:p>
    <w:p w:rsidR="00CE4734" w:rsidRPr="00F6319B" w:rsidRDefault="00D244AB">
      <w:pPr>
        <w:tabs>
          <w:tab w:val="left" w:pos="690"/>
        </w:tabs>
        <w:rPr>
          <w:rFonts w:ascii="仿宋" w:eastAsia="仿宋" w:hAnsi="仿宋" w:cs="仿宋"/>
          <w:b/>
          <w:bCs/>
          <w:sz w:val="28"/>
          <w:szCs w:val="28"/>
        </w:rPr>
      </w:pPr>
      <w:r w:rsidRPr="00F6319B">
        <w:rPr>
          <w:rFonts w:ascii="仿宋" w:eastAsia="仿宋" w:hAnsi="仿宋" w:cs="仿宋"/>
          <w:b/>
          <w:bCs/>
          <w:sz w:val="28"/>
          <w:szCs w:val="28"/>
        </w:rPr>
        <w:t>2</w:t>
      </w:r>
      <w:r w:rsidR="00FC34C8" w:rsidRPr="00F6319B">
        <w:rPr>
          <w:rFonts w:ascii="仿宋" w:eastAsia="仿宋" w:hAnsi="仿宋" w:cs="仿宋" w:hint="eastAsia"/>
          <w:b/>
          <w:bCs/>
          <w:sz w:val="28"/>
          <w:szCs w:val="28"/>
        </w:rPr>
        <w:t>、“21天</w:t>
      </w:r>
      <w:r w:rsidR="00AE0A4C" w:rsidRPr="00F6319B">
        <w:rPr>
          <w:rFonts w:ascii="仿宋" w:eastAsia="仿宋" w:hAnsi="仿宋" w:cs="仿宋" w:hint="eastAsia"/>
          <w:b/>
          <w:bCs/>
          <w:sz w:val="28"/>
          <w:szCs w:val="28"/>
        </w:rPr>
        <w:t>晨读养成</w:t>
      </w:r>
      <w:r w:rsidR="00FC34C8" w:rsidRPr="00F6319B">
        <w:rPr>
          <w:rFonts w:ascii="仿宋" w:eastAsia="仿宋" w:hAnsi="仿宋" w:cs="仿宋" w:hint="eastAsia"/>
          <w:b/>
          <w:bCs/>
          <w:sz w:val="28"/>
          <w:szCs w:val="28"/>
        </w:rPr>
        <w:t>计划”</w:t>
      </w:r>
    </w:p>
    <w:p w:rsidR="00CE4734" w:rsidRPr="00F6319B" w:rsidRDefault="00FC34C8" w:rsidP="00F6319B">
      <w:pPr>
        <w:ind w:firstLine="555"/>
        <w:rPr>
          <w:rFonts w:ascii="仿宋" w:eastAsia="仿宋" w:hAnsi="仿宋" w:cs="仿宋"/>
          <w:sz w:val="28"/>
          <w:szCs w:val="28"/>
        </w:rPr>
      </w:pPr>
      <w:r w:rsidRPr="00F6319B">
        <w:rPr>
          <w:rFonts w:ascii="仿宋" w:eastAsia="仿宋" w:hAnsi="仿宋" w:cs="仿宋" w:hint="eastAsia"/>
          <w:sz w:val="28"/>
          <w:szCs w:val="28"/>
        </w:rPr>
        <w:t>本活动旨在让同学们养成良好的作息习惯，提高大家对</w:t>
      </w:r>
      <w:r w:rsidR="00650B09" w:rsidRPr="00F6319B">
        <w:rPr>
          <w:rFonts w:ascii="仿宋" w:eastAsia="仿宋" w:hAnsi="仿宋" w:cs="仿宋" w:hint="eastAsia"/>
          <w:sz w:val="28"/>
          <w:szCs w:val="28"/>
        </w:rPr>
        <w:t>晨</w:t>
      </w:r>
      <w:r w:rsidRPr="00F6319B">
        <w:rPr>
          <w:rFonts w:ascii="仿宋" w:eastAsia="仿宋" w:hAnsi="仿宋" w:cs="仿宋" w:hint="eastAsia"/>
          <w:sz w:val="28"/>
          <w:szCs w:val="28"/>
        </w:rPr>
        <w:t>读的热情与重视程度。参与者通过线上报名的方式自发地在规定的时间段进行晨读，并通过打卡小程序在微信公众号平台上进行打卡签到，活动持续21天。“</w:t>
      </w:r>
      <w:r w:rsidR="00AE0A4C" w:rsidRPr="00F6319B">
        <w:rPr>
          <w:rFonts w:ascii="仿宋" w:eastAsia="仿宋" w:hAnsi="仿宋" w:cs="仿宋" w:hint="eastAsia"/>
          <w:sz w:val="28"/>
          <w:szCs w:val="28"/>
        </w:rPr>
        <w:t>21天晨读养成计划</w:t>
      </w:r>
      <w:r w:rsidRPr="00F6319B">
        <w:rPr>
          <w:rFonts w:ascii="仿宋" w:eastAsia="仿宋" w:hAnsi="仿宋" w:cs="仿宋" w:hint="eastAsia"/>
          <w:sz w:val="28"/>
          <w:szCs w:val="28"/>
        </w:rPr>
        <w:t>”活动由校学生会承办。</w:t>
      </w:r>
    </w:p>
    <w:p w:rsidR="00CE4734" w:rsidRPr="00F6319B" w:rsidRDefault="00D244AB" w:rsidP="00B321F9">
      <w:pPr>
        <w:rPr>
          <w:rFonts w:ascii="仿宋" w:eastAsia="仿宋" w:hAnsi="仿宋" w:cs="仿宋"/>
          <w:b/>
          <w:bCs/>
          <w:sz w:val="28"/>
          <w:szCs w:val="28"/>
        </w:rPr>
      </w:pPr>
      <w:r w:rsidRPr="00F6319B">
        <w:rPr>
          <w:rFonts w:ascii="仿宋" w:eastAsia="仿宋" w:hAnsi="仿宋" w:cs="仿宋"/>
          <w:b/>
          <w:bCs/>
          <w:sz w:val="28"/>
          <w:szCs w:val="28"/>
        </w:rPr>
        <w:t>3</w:t>
      </w:r>
      <w:r w:rsidR="00FC34C8" w:rsidRPr="00F6319B">
        <w:rPr>
          <w:rFonts w:ascii="仿宋" w:eastAsia="仿宋" w:hAnsi="仿宋" w:cs="仿宋" w:hint="eastAsia"/>
          <w:b/>
          <w:bCs/>
          <w:sz w:val="28"/>
          <w:szCs w:val="28"/>
        </w:rPr>
        <w:t>、</w:t>
      </w:r>
      <w:r w:rsidR="004111B6" w:rsidRPr="00F6319B">
        <w:rPr>
          <w:rFonts w:ascii="仿宋" w:eastAsia="仿宋" w:hAnsi="仿宋" w:cs="仿宋" w:hint="eastAsia"/>
          <w:b/>
          <w:bCs/>
          <w:sz w:val="28"/>
          <w:szCs w:val="28"/>
        </w:rPr>
        <w:t>读书打卡</w:t>
      </w:r>
      <w:r w:rsidR="00CE773D" w:rsidRPr="00F6319B">
        <w:rPr>
          <w:rFonts w:ascii="仿宋" w:eastAsia="仿宋" w:hAnsi="仿宋" w:cs="仿宋" w:hint="eastAsia"/>
          <w:b/>
          <w:bCs/>
          <w:sz w:val="28"/>
          <w:szCs w:val="28"/>
        </w:rPr>
        <w:t>——让阅读成为一种习惯</w:t>
      </w:r>
    </w:p>
    <w:p w:rsidR="00CD27A0" w:rsidRPr="00F6319B" w:rsidRDefault="00650B09" w:rsidP="00F6319B">
      <w:pPr>
        <w:ind w:firstLineChars="200" w:firstLine="560"/>
        <w:rPr>
          <w:rFonts w:ascii="仿宋" w:eastAsia="仿宋" w:hAnsi="仿宋" w:cs="仿宋"/>
          <w:sz w:val="28"/>
          <w:szCs w:val="28"/>
        </w:rPr>
      </w:pPr>
      <w:r w:rsidRPr="00F6319B">
        <w:rPr>
          <w:rFonts w:ascii="仿宋" w:eastAsia="仿宋" w:hAnsi="仿宋" w:cs="仿宋" w:hint="eastAsia"/>
          <w:sz w:val="28"/>
          <w:szCs w:val="28"/>
        </w:rPr>
        <w:t>本活动旨在让同学们</w:t>
      </w:r>
      <w:r w:rsidR="008C1617" w:rsidRPr="00F6319B">
        <w:rPr>
          <w:rFonts w:ascii="仿宋" w:eastAsia="仿宋" w:hAnsi="仿宋" w:cs="仿宋" w:hint="eastAsia"/>
          <w:sz w:val="28"/>
          <w:szCs w:val="28"/>
        </w:rPr>
        <w:t>提高大家对阅读的热情与重视程度。参与者通过线上报名的方式</w:t>
      </w:r>
      <w:r w:rsidR="004B576A" w:rsidRPr="00F6319B">
        <w:rPr>
          <w:rFonts w:ascii="仿宋" w:eastAsia="仿宋" w:hAnsi="仿宋" w:cs="仿宋" w:hint="eastAsia"/>
          <w:sz w:val="28"/>
          <w:szCs w:val="28"/>
        </w:rPr>
        <w:t>，</w:t>
      </w:r>
      <w:r w:rsidR="008C1617" w:rsidRPr="00F6319B">
        <w:rPr>
          <w:rFonts w:ascii="仿宋" w:eastAsia="仿宋" w:hAnsi="仿宋" w:cs="仿宋" w:hint="eastAsia"/>
          <w:sz w:val="28"/>
          <w:szCs w:val="28"/>
        </w:rPr>
        <w:t>自觉读书</w:t>
      </w:r>
      <w:r w:rsidR="004B576A" w:rsidRPr="00F6319B">
        <w:rPr>
          <w:rFonts w:ascii="仿宋" w:eastAsia="仿宋" w:hAnsi="仿宋" w:cs="仿宋" w:hint="eastAsia"/>
          <w:sz w:val="28"/>
          <w:szCs w:val="28"/>
        </w:rPr>
        <w:t>并通过打卡小程序在微信公众号平台上</w:t>
      </w:r>
      <w:r w:rsidR="008C1617" w:rsidRPr="00F6319B">
        <w:rPr>
          <w:rFonts w:ascii="仿宋" w:eastAsia="仿宋" w:hAnsi="仿宋" w:cs="仿宋" w:hint="eastAsia"/>
          <w:sz w:val="28"/>
          <w:szCs w:val="28"/>
        </w:rPr>
        <w:t>分享读书心得、精彩原文等</w:t>
      </w:r>
      <w:r w:rsidRPr="00F6319B">
        <w:rPr>
          <w:rFonts w:ascii="仿宋" w:eastAsia="仿宋" w:hAnsi="仿宋" w:cs="仿宋" w:hint="eastAsia"/>
          <w:sz w:val="28"/>
          <w:szCs w:val="28"/>
        </w:rPr>
        <w:t>。</w:t>
      </w:r>
      <w:r w:rsidR="00252F13" w:rsidRPr="00F6319B">
        <w:rPr>
          <w:rFonts w:ascii="仿宋" w:eastAsia="仿宋" w:hAnsi="仿宋" w:cs="仿宋" w:hint="eastAsia"/>
          <w:sz w:val="28"/>
          <w:szCs w:val="28"/>
        </w:rPr>
        <w:t>在本学期末对坚持读书</w:t>
      </w:r>
      <w:r w:rsidR="004B576A" w:rsidRPr="00F6319B">
        <w:rPr>
          <w:rFonts w:ascii="仿宋" w:eastAsia="仿宋" w:hAnsi="仿宋" w:cs="仿宋" w:hint="eastAsia"/>
          <w:sz w:val="28"/>
          <w:szCs w:val="28"/>
        </w:rPr>
        <w:t>打卡</w:t>
      </w:r>
      <w:r w:rsidR="008C1617" w:rsidRPr="00F6319B">
        <w:rPr>
          <w:rFonts w:ascii="仿宋" w:eastAsia="仿宋" w:hAnsi="仿宋" w:cs="仿宋"/>
          <w:sz w:val="28"/>
          <w:szCs w:val="28"/>
        </w:rPr>
        <w:t>的</w:t>
      </w:r>
      <w:r w:rsidR="008C1617" w:rsidRPr="00F6319B">
        <w:rPr>
          <w:rFonts w:ascii="仿宋" w:eastAsia="仿宋" w:hAnsi="仿宋" w:cs="仿宋" w:hint="eastAsia"/>
          <w:sz w:val="28"/>
          <w:szCs w:val="28"/>
        </w:rPr>
        <w:t>学生进行宣传、表彰，读书打卡</w:t>
      </w:r>
      <w:r w:rsidR="00B321F9" w:rsidRPr="00F6319B">
        <w:rPr>
          <w:rFonts w:ascii="仿宋" w:eastAsia="仿宋" w:hAnsi="仿宋" w:cs="仿宋" w:hint="eastAsia"/>
          <w:sz w:val="28"/>
          <w:szCs w:val="28"/>
        </w:rPr>
        <w:t>由校青年志愿者协会承办。</w:t>
      </w:r>
    </w:p>
    <w:p w:rsidR="00CE4734" w:rsidRPr="00F6319B" w:rsidRDefault="00D244AB">
      <w:pPr>
        <w:rPr>
          <w:rFonts w:ascii="仿宋" w:eastAsia="仿宋" w:hAnsi="仿宋" w:cs="仿宋"/>
          <w:b/>
          <w:bCs/>
          <w:sz w:val="28"/>
          <w:szCs w:val="28"/>
        </w:rPr>
      </w:pPr>
      <w:r w:rsidRPr="00F6319B">
        <w:rPr>
          <w:rFonts w:ascii="仿宋" w:eastAsia="仿宋" w:hAnsi="仿宋" w:cs="仿宋"/>
          <w:b/>
          <w:bCs/>
          <w:sz w:val="28"/>
          <w:szCs w:val="28"/>
        </w:rPr>
        <w:t>4</w:t>
      </w:r>
      <w:r w:rsidR="00FC34C8" w:rsidRPr="00F6319B">
        <w:rPr>
          <w:rFonts w:ascii="仿宋" w:eastAsia="仿宋" w:hAnsi="仿宋" w:cs="仿宋" w:hint="eastAsia"/>
          <w:b/>
          <w:bCs/>
          <w:sz w:val="28"/>
          <w:szCs w:val="28"/>
        </w:rPr>
        <w:t>、</w:t>
      </w:r>
      <w:r w:rsidRPr="00F6319B">
        <w:rPr>
          <w:rFonts w:ascii="仿宋" w:eastAsia="仿宋" w:hAnsi="仿宋" w:cs="仿宋" w:hint="eastAsia"/>
          <w:b/>
          <w:bCs/>
          <w:sz w:val="28"/>
          <w:szCs w:val="28"/>
        </w:rPr>
        <w:t>开展</w:t>
      </w:r>
      <w:r w:rsidR="00FC34C8" w:rsidRPr="00F6319B">
        <w:rPr>
          <w:rFonts w:ascii="仿宋" w:eastAsia="仿宋" w:hAnsi="仿宋" w:cs="仿宋" w:hint="eastAsia"/>
          <w:b/>
          <w:bCs/>
          <w:sz w:val="28"/>
          <w:szCs w:val="28"/>
        </w:rPr>
        <w:t>“无手机课堂”</w:t>
      </w:r>
      <w:r w:rsidRPr="00F6319B">
        <w:rPr>
          <w:rFonts w:ascii="仿宋" w:eastAsia="仿宋" w:hAnsi="仿宋" w:cs="仿宋" w:hint="eastAsia"/>
          <w:b/>
          <w:bCs/>
          <w:sz w:val="28"/>
          <w:szCs w:val="28"/>
        </w:rPr>
        <w:t>行动</w:t>
      </w:r>
    </w:p>
    <w:p w:rsidR="00D244AB" w:rsidRPr="00F6319B" w:rsidRDefault="00FC34C8" w:rsidP="00F6319B">
      <w:pPr>
        <w:ind w:firstLineChars="200" w:firstLine="560"/>
        <w:rPr>
          <w:rFonts w:ascii="仿宋" w:eastAsia="仿宋" w:hAnsi="仿宋" w:cs="仿宋"/>
          <w:sz w:val="28"/>
          <w:szCs w:val="28"/>
        </w:rPr>
      </w:pPr>
      <w:r w:rsidRPr="00F6319B">
        <w:rPr>
          <w:rFonts w:ascii="仿宋" w:eastAsia="仿宋" w:hAnsi="仿宋" w:cs="仿宋" w:hint="eastAsia"/>
          <w:sz w:val="28"/>
          <w:szCs w:val="28"/>
        </w:rPr>
        <w:t>本活动旨在加强课堂教学效果，营造良好课堂氛围，调动老师与</w:t>
      </w:r>
      <w:r w:rsidRPr="00F6319B">
        <w:rPr>
          <w:rFonts w:ascii="仿宋" w:eastAsia="仿宋" w:hAnsi="仿宋" w:cs="仿宋" w:hint="eastAsia"/>
          <w:sz w:val="28"/>
          <w:szCs w:val="28"/>
        </w:rPr>
        <w:lastRenderedPageBreak/>
        <w:t>同学们的学习热情。通过在课前同学们自发将手机放在讲台指定位置的方式，鼓励</w:t>
      </w:r>
      <w:r w:rsidRPr="00F6319B">
        <w:rPr>
          <w:rFonts w:ascii="仿宋" w:eastAsia="仿宋" w:hAnsi="仿宋" w:hint="eastAsia"/>
          <w:sz w:val="28"/>
          <w:szCs w:val="28"/>
        </w:rPr>
        <w:t>大家</w:t>
      </w:r>
      <w:r w:rsidRPr="00F6319B">
        <w:rPr>
          <w:rFonts w:ascii="仿宋" w:eastAsia="仿宋" w:hAnsi="仿宋" w:cs="仿宋" w:hint="eastAsia"/>
          <w:sz w:val="28"/>
          <w:szCs w:val="28"/>
        </w:rPr>
        <w:t>“让课堂回归书本”</w:t>
      </w:r>
      <w:r w:rsidR="00252F13" w:rsidRPr="00F6319B">
        <w:rPr>
          <w:rFonts w:ascii="仿宋" w:eastAsia="仿宋" w:hAnsi="仿宋" w:cs="仿宋" w:hint="eastAsia"/>
          <w:sz w:val="28"/>
          <w:szCs w:val="28"/>
        </w:rPr>
        <w:t>、</w:t>
      </w:r>
      <w:r w:rsidRPr="00F6319B">
        <w:rPr>
          <w:rFonts w:ascii="仿宋" w:eastAsia="仿宋" w:hAnsi="仿宋" w:cs="仿宋" w:hint="eastAsia"/>
          <w:sz w:val="28"/>
          <w:szCs w:val="28"/>
        </w:rPr>
        <w:t>“让心思回归学习”。改善现在校园内学生上课就是低头玩手机的不良风气，养成良好的学习习惯。师生共同努力营造健康的课堂学习氛围。本活动由</w:t>
      </w:r>
      <w:r w:rsidR="002619F1">
        <w:rPr>
          <w:rFonts w:ascii="仿宋" w:eastAsia="仿宋" w:hAnsi="仿宋" w:cs="仿宋" w:hint="eastAsia"/>
          <w:sz w:val="28"/>
          <w:szCs w:val="28"/>
        </w:rPr>
        <w:t>外国语</w:t>
      </w:r>
      <w:r w:rsidR="008C1617" w:rsidRPr="00F6319B">
        <w:rPr>
          <w:rFonts w:ascii="仿宋" w:eastAsia="仿宋" w:hAnsi="仿宋" w:cs="仿宋" w:hint="eastAsia"/>
          <w:sz w:val="28"/>
          <w:szCs w:val="28"/>
        </w:rPr>
        <w:t>学院团委、计算机学院团委分别就小教室、大教室进行试点</w:t>
      </w:r>
      <w:r w:rsidR="001A39D8">
        <w:rPr>
          <w:rFonts w:ascii="仿宋" w:eastAsia="仿宋" w:hAnsi="仿宋" w:cs="仿宋" w:hint="eastAsia"/>
          <w:sz w:val="28"/>
          <w:szCs w:val="28"/>
        </w:rPr>
        <w:t>后再推广至各学院</w:t>
      </w:r>
      <w:r w:rsidRPr="00F6319B">
        <w:rPr>
          <w:rFonts w:ascii="仿宋" w:eastAsia="仿宋" w:hAnsi="仿宋" w:cs="仿宋" w:hint="eastAsia"/>
          <w:sz w:val="28"/>
          <w:szCs w:val="28"/>
        </w:rPr>
        <w:t xml:space="preserve">。   </w:t>
      </w:r>
    </w:p>
    <w:p w:rsidR="00D244AB" w:rsidRPr="00F6319B" w:rsidRDefault="00D244AB" w:rsidP="00D244AB">
      <w:pPr>
        <w:rPr>
          <w:rFonts w:ascii="仿宋" w:eastAsia="仿宋" w:hAnsi="仿宋" w:cs="仿宋"/>
          <w:sz w:val="28"/>
          <w:szCs w:val="28"/>
        </w:rPr>
      </w:pPr>
      <w:r w:rsidRPr="00F6319B">
        <w:rPr>
          <w:rFonts w:ascii="仿宋" w:eastAsia="仿宋" w:hAnsi="仿宋" w:hint="eastAsia"/>
          <w:b/>
          <w:bCs/>
          <w:sz w:val="28"/>
          <w:szCs w:val="28"/>
        </w:rPr>
        <w:t>5、“笃行书院”</w:t>
      </w:r>
      <w:r w:rsidR="002C62C6" w:rsidRPr="00F6319B">
        <w:rPr>
          <w:rFonts w:ascii="仿宋" w:eastAsia="仿宋" w:hAnsi="仿宋" w:hint="eastAsia"/>
          <w:b/>
          <w:bCs/>
          <w:sz w:val="28"/>
          <w:szCs w:val="28"/>
        </w:rPr>
        <w:t>课程</w:t>
      </w:r>
    </w:p>
    <w:p w:rsidR="00CE4734" w:rsidRPr="00F6319B" w:rsidRDefault="00D244AB" w:rsidP="00F6319B">
      <w:pPr>
        <w:ind w:firstLineChars="200" w:firstLine="560"/>
        <w:rPr>
          <w:rFonts w:ascii="仿宋" w:eastAsia="仿宋" w:hAnsi="仿宋"/>
          <w:sz w:val="28"/>
          <w:szCs w:val="28"/>
        </w:rPr>
      </w:pPr>
      <w:r w:rsidRPr="00F6319B">
        <w:rPr>
          <w:rFonts w:ascii="仿宋" w:eastAsia="仿宋" w:hAnsi="仿宋" w:hint="eastAsia"/>
          <w:sz w:val="28"/>
          <w:szCs w:val="28"/>
        </w:rPr>
        <w:t>本活动旨在通过学生社团联合会牵头组织学习类社团开展读马列经典著作、</w:t>
      </w:r>
      <w:r w:rsidRPr="00F6319B">
        <w:rPr>
          <w:rFonts w:ascii="仿宋" w:eastAsia="仿宋" w:hAnsi="仿宋"/>
          <w:sz w:val="28"/>
          <w:szCs w:val="28"/>
        </w:rPr>
        <w:t>社会主义核心价值观学习</w:t>
      </w:r>
      <w:r w:rsidRPr="00F6319B">
        <w:rPr>
          <w:rFonts w:ascii="仿宋" w:eastAsia="仿宋" w:hAnsi="仿宋" w:hint="eastAsia"/>
          <w:sz w:val="28"/>
          <w:szCs w:val="28"/>
        </w:rPr>
        <w:t>、</w:t>
      </w:r>
      <w:r w:rsidRPr="00F6319B">
        <w:rPr>
          <w:rFonts w:ascii="仿宋" w:eastAsia="仿宋" w:hAnsi="仿宋"/>
          <w:sz w:val="28"/>
          <w:szCs w:val="28"/>
        </w:rPr>
        <w:t>诵读、国学讲座、</w:t>
      </w:r>
      <w:r w:rsidRPr="00F6319B">
        <w:rPr>
          <w:rFonts w:ascii="仿宋" w:eastAsia="仿宋" w:hAnsi="仿宋" w:hint="eastAsia"/>
          <w:sz w:val="28"/>
          <w:szCs w:val="28"/>
        </w:rPr>
        <w:t>插花、书法、绘画、围棋、诗歌鉴赏、吟诵等学习活动，学生社团联合会每月推出学习通告，吸引全校同学根据自己的兴趣参与到各类学习中，营造良好学习氛围。本活动由</w:t>
      </w:r>
      <w:r w:rsidR="002619F1" w:rsidRPr="00F6319B">
        <w:rPr>
          <w:rFonts w:ascii="仿宋" w:eastAsia="仿宋" w:hAnsi="仿宋" w:hint="eastAsia"/>
          <w:sz w:val="28"/>
          <w:szCs w:val="28"/>
        </w:rPr>
        <w:t>学生社团联合</w:t>
      </w:r>
      <w:r w:rsidR="002619F1">
        <w:rPr>
          <w:rFonts w:ascii="仿宋" w:eastAsia="仿宋" w:hAnsi="仿宋" w:hint="eastAsia"/>
          <w:sz w:val="28"/>
          <w:szCs w:val="28"/>
        </w:rPr>
        <w:t>会</w:t>
      </w:r>
      <w:r w:rsidRPr="00F6319B">
        <w:rPr>
          <w:rFonts w:ascii="仿宋" w:eastAsia="仿宋" w:hAnsi="仿宋" w:hint="eastAsia"/>
          <w:sz w:val="28"/>
          <w:szCs w:val="28"/>
        </w:rPr>
        <w:t>承办。</w:t>
      </w:r>
      <w:r w:rsidR="00FC34C8" w:rsidRPr="00F6319B">
        <w:rPr>
          <w:rFonts w:ascii="仿宋" w:eastAsia="仿宋" w:hAnsi="仿宋" w:cs="仿宋" w:hint="eastAsia"/>
          <w:sz w:val="28"/>
          <w:szCs w:val="28"/>
        </w:rPr>
        <w:t xml:space="preserve"> </w:t>
      </w:r>
    </w:p>
    <w:p w:rsidR="00CE4734" w:rsidRPr="00F6319B" w:rsidRDefault="00FC34C8">
      <w:pPr>
        <w:rPr>
          <w:rFonts w:ascii="仿宋" w:eastAsia="仿宋" w:hAnsi="仿宋" w:cs="仿宋"/>
          <w:b/>
          <w:bCs/>
          <w:sz w:val="28"/>
          <w:szCs w:val="28"/>
        </w:rPr>
      </w:pPr>
      <w:r w:rsidRPr="00F6319B">
        <w:rPr>
          <w:rFonts w:ascii="仿宋" w:eastAsia="仿宋" w:hAnsi="仿宋" w:cs="仿宋" w:hint="eastAsia"/>
          <w:b/>
          <w:bCs/>
          <w:sz w:val="28"/>
          <w:szCs w:val="28"/>
        </w:rPr>
        <w:t>六、宣传与经费</w:t>
      </w:r>
    </w:p>
    <w:p w:rsidR="00CE4734" w:rsidRPr="00F6319B" w:rsidRDefault="00FC34C8">
      <w:pPr>
        <w:ind w:firstLineChars="200" w:firstLine="560"/>
        <w:jc w:val="left"/>
        <w:rPr>
          <w:rFonts w:ascii="仿宋" w:eastAsia="仿宋" w:hAnsi="仿宋" w:cs="仿宋"/>
          <w:sz w:val="28"/>
          <w:szCs w:val="28"/>
        </w:rPr>
      </w:pPr>
      <w:r w:rsidRPr="00F6319B">
        <w:rPr>
          <w:rFonts w:ascii="仿宋" w:eastAsia="仿宋" w:hAnsi="仿宋" w:cs="仿宋" w:hint="eastAsia"/>
          <w:sz w:val="28"/>
          <w:szCs w:val="28"/>
        </w:rPr>
        <w:t>1、前期宣传由</w:t>
      </w:r>
      <w:r w:rsidR="00CE773D" w:rsidRPr="00F6319B">
        <w:rPr>
          <w:rFonts w:ascii="仿宋" w:eastAsia="仿宋" w:hAnsi="仿宋" w:cs="仿宋" w:hint="eastAsia"/>
          <w:sz w:val="28"/>
          <w:szCs w:val="28"/>
        </w:rPr>
        <w:t>校</w:t>
      </w:r>
      <w:r w:rsidRPr="00F6319B">
        <w:rPr>
          <w:rFonts w:ascii="仿宋" w:eastAsia="仿宋" w:hAnsi="仿宋" w:cs="仿宋" w:hint="eastAsia"/>
          <w:sz w:val="28"/>
          <w:szCs w:val="28"/>
        </w:rPr>
        <w:t>团委组织发动，在微信</w:t>
      </w:r>
      <w:r w:rsidRPr="00F6319B">
        <w:rPr>
          <w:rFonts w:ascii="仿宋" w:eastAsia="仿宋" w:hAnsi="仿宋" w:cs="仿宋"/>
          <w:sz w:val="28"/>
          <w:szCs w:val="28"/>
        </w:rPr>
        <w:t>等</w:t>
      </w:r>
      <w:r w:rsidRPr="00F6319B">
        <w:rPr>
          <w:rFonts w:ascii="仿宋" w:eastAsia="仿宋" w:hAnsi="仿宋" w:cs="仿宋" w:hint="eastAsia"/>
          <w:sz w:val="28"/>
          <w:szCs w:val="28"/>
        </w:rPr>
        <w:t>新媒体</w:t>
      </w:r>
      <w:r w:rsidRPr="00F6319B">
        <w:rPr>
          <w:rFonts w:ascii="仿宋" w:eastAsia="仿宋" w:hAnsi="仿宋" w:cs="仿宋"/>
          <w:sz w:val="28"/>
          <w:szCs w:val="28"/>
        </w:rPr>
        <w:t>平台进行</w:t>
      </w:r>
      <w:r w:rsidRPr="00F6319B">
        <w:rPr>
          <w:rFonts w:ascii="仿宋" w:eastAsia="仿宋" w:hAnsi="仿宋" w:cs="仿宋" w:hint="eastAsia"/>
          <w:sz w:val="28"/>
          <w:szCs w:val="28"/>
        </w:rPr>
        <w:t>广泛</w:t>
      </w:r>
      <w:r w:rsidRPr="00F6319B">
        <w:rPr>
          <w:rFonts w:ascii="仿宋" w:eastAsia="仿宋" w:hAnsi="仿宋" w:cs="仿宋"/>
          <w:sz w:val="28"/>
          <w:szCs w:val="28"/>
        </w:rPr>
        <w:t>宣传等</w:t>
      </w:r>
      <w:r w:rsidRPr="00F6319B">
        <w:rPr>
          <w:rFonts w:ascii="仿宋" w:eastAsia="仿宋" w:hAnsi="仿宋" w:cs="仿宋" w:hint="eastAsia"/>
          <w:sz w:val="28"/>
          <w:szCs w:val="28"/>
        </w:rPr>
        <w:t>；</w:t>
      </w:r>
    </w:p>
    <w:p w:rsidR="00CE4734" w:rsidRPr="00F6319B" w:rsidRDefault="00FC34C8">
      <w:pPr>
        <w:ind w:firstLineChars="200" w:firstLine="560"/>
        <w:jc w:val="left"/>
        <w:rPr>
          <w:rFonts w:ascii="仿宋" w:eastAsia="仿宋" w:hAnsi="仿宋" w:cs="仿宋"/>
          <w:sz w:val="28"/>
          <w:szCs w:val="28"/>
        </w:rPr>
      </w:pPr>
      <w:r w:rsidRPr="00F6319B">
        <w:rPr>
          <w:rFonts w:ascii="仿宋" w:eastAsia="仿宋" w:hAnsi="仿宋" w:cs="仿宋" w:hint="eastAsia"/>
          <w:sz w:val="28"/>
          <w:szCs w:val="28"/>
        </w:rPr>
        <w:t>2、本次学风建设系列活动项目各活动承办方可运用自身宣传资源，如新媒体平台等协助进行宣传；</w:t>
      </w:r>
    </w:p>
    <w:p w:rsidR="00CE4734" w:rsidRPr="00F6319B" w:rsidRDefault="00FC34C8" w:rsidP="00F6319B">
      <w:pPr>
        <w:ind w:firstLineChars="200" w:firstLine="560"/>
        <w:jc w:val="left"/>
        <w:rPr>
          <w:rFonts w:ascii="仿宋" w:eastAsia="仿宋" w:hAnsi="仿宋" w:cs="仿宋"/>
          <w:sz w:val="28"/>
          <w:szCs w:val="28"/>
        </w:rPr>
      </w:pPr>
      <w:r w:rsidRPr="00F6319B">
        <w:rPr>
          <w:rFonts w:ascii="仿宋" w:eastAsia="仿宋" w:hAnsi="仿宋" w:cs="仿宋" w:hint="eastAsia"/>
          <w:sz w:val="28"/>
          <w:szCs w:val="28"/>
        </w:rPr>
        <w:t>3、所有纳入学风建设系列活动的项目需提前把活动方案（含预算）报</w:t>
      </w:r>
      <w:r w:rsidR="00CE773D" w:rsidRPr="00F6319B">
        <w:rPr>
          <w:rFonts w:ascii="仿宋" w:eastAsia="仿宋" w:hAnsi="仿宋" w:cs="仿宋" w:hint="eastAsia"/>
          <w:sz w:val="28"/>
          <w:szCs w:val="28"/>
        </w:rPr>
        <w:t>校</w:t>
      </w:r>
      <w:r w:rsidRPr="00F6319B">
        <w:rPr>
          <w:rFonts w:ascii="仿宋" w:eastAsia="仿宋" w:hAnsi="仿宋" w:cs="仿宋" w:hint="eastAsia"/>
          <w:sz w:val="28"/>
          <w:szCs w:val="28"/>
        </w:rPr>
        <w:t>团委审批，经费由</w:t>
      </w:r>
      <w:r w:rsidR="00CE773D" w:rsidRPr="00F6319B">
        <w:rPr>
          <w:rFonts w:ascii="仿宋" w:eastAsia="仿宋" w:hAnsi="仿宋" w:cs="仿宋" w:hint="eastAsia"/>
          <w:sz w:val="28"/>
          <w:szCs w:val="28"/>
        </w:rPr>
        <w:t>校</w:t>
      </w:r>
      <w:r w:rsidRPr="00F6319B">
        <w:rPr>
          <w:rFonts w:ascii="仿宋" w:eastAsia="仿宋" w:hAnsi="仿宋" w:cs="仿宋" w:hint="eastAsia"/>
          <w:sz w:val="28"/>
          <w:szCs w:val="28"/>
        </w:rPr>
        <w:t>团委支出</w:t>
      </w:r>
      <w:r w:rsidR="002619F1">
        <w:rPr>
          <w:rFonts w:ascii="仿宋" w:eastAsia="仿宋" w:hAnsi="仿宋" w:cs="仿宋" w:hint="eastAsia"/>
          <w:sz w:val="28"/>
          <w:szCs w:val="28"/>
        </w:rPr>
        <w:t>。</w:t>
      </w:r>
    </w:p>
    <w:p w:rsidR="00CE4734" w:rsidRPr="00F6319B" w:rsidRDefault="00FC34C8">
      <w:pPr>
        <w:jc w:val="left"/>
        <w:rPr>
          <w:rFonts w:ascii="仿宋" w:eastAsia="仿宋" w:hAnsi="仿宋" w:cs="仿宋"/>
          <w:b/>
          <w:sz w:val="28"/>
          <w:szCs w:val="28"/>
        </w:rPr>
      </w:pPr>
      <w:r w:rsidRPr="00F6319B">
        <w:rPr>
          <w:rFonts w:ascii="仿宋" w:eastAsia="仿宋" w:hAnsi="仿宋" w:cs="仿宋" w:hint="eastAsia"/>
          <w:b/>
          <w:sz w:val="28"/>
          <w:szCs w:val="28"/>
        </w:rPr>
        <w:t>七、工作要求</w:t>
      </w:r>
    </w:p>
    <w:p w:rsidR="00CE773D" w:rsidRPr="00F6319B" w:rsidRDefault="00FC34C8">
      <w:pPr>
        <w:ind w:firstLineChars="200" w:firstLine="562"/>
        <w:jc w:val="left"/>
        <w:rPr>
          <w:rFonts w:ascii="仿宋" w:eastAsia="仿宋" w:hAnsi="仿宋" w:cs="仿宋"/>
          <w:sz w:val="28"/>
          <w:szCs w:val="28"/>
        </w:rPr>
      </w:pPr>
      <w:r w:rsidRPr="00F6319B">
        <w:rPr>
          <w:rFonts w:ascii="仿宋" w:eastAsia="仿宋" w:hAnsi="仿宋" w:cs="仿宋" w:hint="eastAsia"/>
          <w:b/>
          <w:sz w:val="28"/>
          <w:szCs w:val="28"/>
        </w:rPr>
        <w:t>1、加强组织领导。</w:t>
      </w:r>
      <w:r w:rsidRPr="00F6319B">
        <w:rPr>
          <w:rFonts w:ascii="仿宋" w:eastAsia="仿宋" w:hAnsi="仿宋" w:cs="仿宋" w:hint="eastAsia"/>
          <w:sz w:val="28"/>
          <w:szCs w:val="28"/>
        </w:rPr>
        <w:t>开展学风建设活动是团组织营造良好校园学习文化氛围的一种形式。各单位要高度重视，各项活动注重贴近学生需要、满足学生需求，让广大学生参与其中。</w:t>
      </w:r>
    </w:p>
    <w:p w:rsidR="00CE4734" w:rsidRPr="00F6319B" w:rsidRDefault="00FC34C8">
      <w:pPr>
        <w:ind w:firstLineChars="200" w:firstLine="562"/>
        <w:jc w:val="left"/>
        <w:rPr>
          <w:rFonts w:ascii="仿宋" w:eastAsia="仿宋" w:hAnsi="仿宋" w:cs="仿宋"/>
          <w:sz w:val="28"/>
          <w:szCs w:val="28"/>
        </w:rPr>
      </w:pPr>
      <w:r w:rsidRPr="00F6319B">
        <w:rPr>
          <w:rFonts w:ascii="仿宋" w:eastAsia="仿宋" w:hAnsi="仿宋" w:cs="仿宋" w:hint="eastAsia"/>
          <w:b/>
          <w:sz w:val="28"/>
          <w:szCs w:val="28"/>
        </w:rPr>
        <w:lastRenderedPageBreak/>
        <w:t>2、注重广泛动员。</w:t>
      </w:r>
      <w:r w:rsidRPr="00F6319B">
        <w:rPr>
          <w:rFonts w:ascii="仿宋" w:eastAsia="仿宋" w:hAnsi="仿宋" w:cs="仿宋" w:hint="eastAsia"/>
          <w:sz w:val="28"/>
          <w:szCs w:val="28"/>
        </w:rPr>
        <w:t>各单位要结合实际情况，面向院系内所有学生开展学风建设活动，广泛动员每一个学生都参与进来。活动设计要面向基层，注重参与性和互动性。引入线上环节，通过线上报名、线上展示和线上评比等方式，强化线上线下互动，吸引更多学生关注和参与。</w:t>
      </w:r>
    </w:p>
    <w:p w:rsidR="00CE4734" w:rsidRPr="00F6319B" w:rsidRDefault="00FC34C8">
      <w:pPr>
        <w:ind w:firstLine="640"/>
        <w:jc w:val="left"/>
        <w:rPr>
          <w:rFonts w:ascii="仿宋" w:eastAsia="仿宋" w:hAnsi="仿宋" w:cs="仿宋"/>
          <w:sz w:val="28"/>
          <w:szCs w:val="28"/>
        </w:rPr>
      </w:pPr>
      <w:r w:rsidRPr="00F6319B">
        <w:rPr>
          <w:rFonts w:ascii="仿宋" w:eastAsia="仿宋" w:hAnsi="仿宋" w:cs="仿宋" w:hint="eastAsia"/>
          <w:b/>
          <w:bCs/>
          <w:sz w:val="28"/>
          <w:szCs w:val="28"/>
        </w:rPr>
        <w:t>3、坚持长效推进。</w:t>
      </w:r>
      <w:r w:rsidRPr="00F6319B">
        <w:rPr>
          <w:rFonts w:ascii="仿宋" w:eastAsia="仿宋" w:hAnsi="仿宋" w:cs="仿宋" w:hint="eastAsia"/>
          <w:sz w:val="28"/>
          <w:szCs w:val="28"/>
        </w:rPr>
        <w:t>要将培育和践行学风建设活动作为一项长期性、系统性的工作任务，做好长期规划；要认识到，学风建设不是面子工程，也不是一个短期的“一次性活动”我们的目的是营造良好的校园环境，培养同学们的学习意识。要全心全意为学生服务，为他们的大学生活增光添彩。引导广大青年学生勤奋读书，脚踏实地，培养出自觉主动的学习意识，真正让大学课堂成为他们获取知识的源泉，让学习成为同学们校园生活的主旋律。</w:t>
      </w:r>
    </w:p>
    <w:p w:rsidR="00F6319B" w:rsidRDefault="00F6319B" w:rsidP="00203778">
      <w:pPr>
        <w:jc w:val="left"/>
        <w:rPr>
          <w:rFonts w:ascii="仿宋" w:eastAsia="仿宋" w:hAnsi="仿宋" w:cs="仿宋"/>
          <w:sz w:val="28"/>
          <w:szCs w:val="28"/>
        </w:rPr>
      </w:pPr>
    </w:p>
    <w:p w:rsidR="00203778" w:rsidRDefault="00203778" w:rsidP="00203778">
      <w:pPr>
        <w:jc w:val="left"/>
        <w:rPr>
          <w:rFonts w:ascii="仿宋" w:eastAsia="仿宋" w:hAnsi="仿宋" w:cs="仿宋"/>
          <w:sz w:val="28"/>
          <w:szCs w:val="28"/>
        </w:rPr>
      </w:pPr>
    </w:p>
    <w:p w:rsidR="00203778" w:rsidRPr="00F6319B" w:rsidRDefault="00203778" w:rsidP="00203778">
      <w:pPr>
        <w:jc w:val="left"/>
        <w:rPr>
          <w:rFonts w:ascii="仿宋" w:eastAsia="仿宋" w:hAnsi="仿宋" w:cs="仿宋"/>
          <w:sz w:val="28"/>
          <w:szCs w:val="28"/>
        </w:rPr>
      </w:pPr>
    </w:p>
    <w:p w:rsidR="00CE773D" w:rsidRPr="00F6319B" w:rsidRDefault="00CE773D" w:rsidP="00CE773D">
      <w:pPr>
        <w:ind w:firstLine="640"/>
        <w:jc w:val="right"/>
        <w:rPr>
          <w:rFonts w:ascii="仿宋" w:eastAsia="仿宋" w:hAnsi="仿宋" w:cs="仿宋"/>
          <w:sz w:val="28"/>
          <w:szCs w:val="28"/>
        </w:rPr>
      </w:pPr>
      <w:r w:rsidRPr="00F6319B">
        <w:rPr>
          <w:rFonts w:ascii="仿宋" w:eastAsia="仿宋" w:hAnsi="仿宋" w:cs="仿宋"/>
          <w:sz w:val="28"/>
          <w:szCs w:val="28"/>
        </w:rPr>
        <w:t>共青团吉林大学珠海学院委员会</w:t>
      </w:r>
    </w:p>
    <w:p w:rsidR="00CE773D" w:rsidRPr="00F6319B" w:rsidRDefault="00CE773D" w:rsidP="00CE773D">
      <w:pPr>
        <w:ind w:firstLine="640"/>
        <w:jc w:val="right"/>
        <w:rPr>
          <w:rFonts w:ascii="仿宋" w:eastAsia="仿宋" w:hAnsi="仿宋" w:cs="仿宋"/>
          <w:sz w:val="28"/>
          <w:szCs w:val="28"/>
        </w:rPr>
      </w:pPr>
      <w:r w:rsidRPr="00F6319B">
        <w:rPr>
          <w:rFonts w:ascii="仿宋" w:eastAsia="仿宋" w:hAnsi="仿宋" w:cs="仿宋"/>
          <w:sz w:val="28"/>
          <w:szCs w:val="28"/>
        </w:rPr>
        <w:t>2018年</w:t>
      </w:r>
      <w:r w:rsidRPr="00F6319B">
        <w:rPr>
          <w:rFonts w:ascii="仿宋" w:eastAsia="仿宋" w:hAnsi="仿宋" w:cs="仿宋" w:hint="eastAsia"/>
          <w:sz w:val="28"/>
          <w:szCs w:val="28"/>
        </w:rPr>
        <w:t>1</w:t>
      </w:r>
      <w:r w:rsidRPr="00F6319B">
        <w:rPr>
          <w:rFonts w:ascii="仿宋" w:eastAsia="仿宋" w:hAnsi="仿宋" w:cs="仿宋"/>
          <w:sz w:val="28"/>
          <w:szCs w:val="28"/>
        </w:rPr>
        <w:t>0月</w:t>
      </w:r>
      <w:r w:rsidRPr="00F6319B">
        <w:rPr>
          <w:rFonts w:ascii="仿宋" w:eastAsia="仿宋" w:hAnsi="仿宋" w:cs="仿宋" w:hint="eastAsia"/>
          <w:sz w:val="28"/>
          <w:szCs w:val="28"/>
        </w:rPr>
        <w:t>1</w:t>
      </w:r>
      <w:r w:rsidRPr="00F6319B">
        <w:rPr>
          <w:rFonts w:ascii="仿宋" w:eastAsia="仿宋" w:hAnsi="仿宋" w:cs="仿宋"/>
          <w:sz w:val="28"/>
          <w:szCs w:val="28"/>
        </w:rPr>
        <w:t>9日</w:t>
      </w:r>
    </w:p>
    <w:p w:rsidR="00CE4734" w:rsidRDefault="00CE4734">
      <w:pPr>
        <w:rPr>
          <w:rFonts w:ascii="仿宋" w:eastAsia="仿宋" w:hAnsi="仿宋" w:cs="仿宋"/>
          <w:sz w:val="28"/>
          <w:szCs w:val="28"/>
        </w:rPr>
      </w:pPr>
    </w:p>
    <w:sectPr w:rsidR="00CE47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86" w:rsidRDefault="00E65E86" w:rsidP="009B47D3">
      <w:r>
        <w:separator/>
      </w:r>
    </w:p>
  </w:endnote>
  <w:endnote w:type="continuationSeparator" w:id="0">
    <w:p w:rsidR="00E65E86" w:rsidRDefault="00E65E86" w:rsidP="009B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86" w:rsidRDefault="00E65E86" w:rsidP="009B47D3">
      <w:r>
        <w:separator/>
      </w:r>
    </w:p>
  </w:footnote>
  <w:footnote w:type="continuationSeparator" w:id="0">
    <w:p w:rsidR="00E65E86" w:rsidRDefault="00E65E86" w:rsidP="009B4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0CB5B4"/>
    <w:multiLevelType w:val="singleLevel"/>
    <w:tmpl w:val="A40CB5B4"/>
    <w:lvl w:ilvl="0">
      <w:start w:val="2"/>
      <w:numFmt w:val="decimal"/>
      <w:suff w:val="nothing"/>
      <w:lvlText w:val="%1、"/>
      <w:lvlJc w:val="left"/>
    </w:lvl>
  </w:abstractNum>
  <w:abstractNum w:abstractNumId="1" w15:restartNumberingAfterBreak="0">
    <w:nsid w:val="417F5DCE"/>
    <w:multiLevelType w:val="multilevel"/>
    <w:tmpl w:val="417F5DC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44"/>
    <w:rsid w:val="000173EC"/>
    <w:rsid w:val="000C5F3B"/>
    <w:rsid w:val="001A39D8"/>
    <w:rsid w:val="001B6EA2"/>
    <w:rsid w:val="00203778"/>
    <w:rsid w:val="002206B3"/>
    <w:rsid w:val="00252F13"/>
    <w:rsid w:val="002619F1"/>
    <w:rsid w:val="00274D35"/>
    <w:rsid w:val="0029554B"/>
    <w:rsid w:val="002C62C6"/>
    <w:rsid w:val="00305879"/>
    <w:rsid w:val="0033185F"/>
    <w:rsid w:val="00346582"/>
    <w:rsid w:val="00357CA9"/>
    <w:rsid w:val="00381EAA"/>
    <w:rsid w:val="003D605C"/>
    <w:rsid w:val="004111B6"/>
    <w:rsid w:val="00497144"/>
    <w:rsid w:val="004B576A"/>
    <w:rsid w:val="004E31EF"/>
    <w:rsid w:val="005610A3"/>
    <w:rsid w:val="005633A1"/>
    <w:rsid w:val="00584676"/>
    <w:rsid w:val="005A4241"/>
    <w:rsid w:val="005F2523"/>
    <w:rsid w:val="00650B09"/>
    <w:rsid w:val="006644DC"/>
    <w:rsid w:val="00676C53"/>
    <w:rsid w:val="006C6B9E"/>
    <w:rsid w:val="00753283"/>
    <w:rsid w:val="007843C4"/>
    <w:rsid w:val="00835157"/>
    <w:rsid w:val="00841699"/>
    <w:rsid w:val="008808AC"/>
    <w:rsid w:val="00896784"/>
    <w:rsid w:val="008C1617"/>
    <w:rsid w:val="00910376"/>
    <w:rsid w:val="009B47D3"/>
    <w:rsid w:val="00A00E1D"/>
    <w:rsid w:val="00A5519A"/>
    <w:rsid w:val="00A626BC"/>
    <w:rsid w:val="00A8605D"/>
    <w:rsid w:val="00AE0A4C"/>
    <w:rsid w:val="00B321F9"/>
    <w:rsid w:val="00B37976"/>
    <w:rsid w:val="00B72D44"/>
    <w:rsid w:val="00BA01D5"/>
    <w:rsid w:val="00BF5779"/>
    <w:rsid w:val="00C71DC1"/>
    <w:rsid w:val="00CD27A0"/>
    <w:rsid w:val="00CE4734"/>
    <w:rsid w:val="00CE773D"/>
    <w:rsid w:val="00D244AB"/>
    <w:rsid w:val="00D41017"/>
    <w:rsid w:val="00D504EC"/>
    <w:rsid w:val="00D5059E"/>
    <w:rsid w:val="00DB393E"/>
    <w:rsid w:val="00E102A8"/>
    <w:rsid w:val="00E65E86"/>
    <w:rsid w:val="00E9367A"/>
    <w:rsid w:val="00E97759"/>
    <w:rsid w:val="00F148D9"/>
    <w:rsid w:val="00F467FF"/>
    <w:rsid w:val="00F6319B"/>
    <w:rsid w:val="00FC34C8"/>
    <w:rsid w:val="00FE797C"/>
    <w:rsid w:val="00FF2906"/>
    <w:rsid w:val="288E1734"/>
    <w:rsid w:val="323C63CA"/>
    <w:rsid w:val="331A56B0"/>
    <w:rsid w:val="446B4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B1AE133-8FCF-4D7D-928C-DA1CE607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5">
    <w:name w:val="Balloon Text"/>
    <w:basedOn w:val="a"/>
    <w:link w:val="Char1"/>
    <w:rsid w:val="00CD27A0"/>
    <w:rPr>
      <w:sz w:val="18"/>
      <w:szCs w:val="18"/>
    </w:rPr>
  </w:style>
  <w:style w:type="character" w:customStyle="1" w:styleId="Char1">
    <w:name w:val="批注框文本 Char"/>
    <w:basedOn w:val="a0"/>
    <w:link w:val="a5"/>
    <w:rsid w:val="00CD27A0"/>
    <w:rPr>
      <w:rFonts w:asciiTheme="minorHAnsi" w:eastAsiaTheme="minorEastAsia" w:hAnsiTheme="minorHAnsi" w:cstheme="minorBidi"/>
      <w:kern w:val="2"/>
      <w:sz w:val="18"/>
      <w:szCs w:val="18"/>
    </w:rPr>
  </w:style>
  <w:style w:type="paragraph" w:styleId="a6">
    <w:name w:val="Normal (Web)"/>
    <w:basedOn w:val="a"/>
    <w:uiPriority w:val="99"/>
    <w:semiHidden/>
    <w:unhideWhenUsed/>
    <w:rsid w:val="00F6319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Hewlett-Packard Company</cp:lastModifiedBy>
  <cp:revision>2</cp:revision>
  <cp:lastPrinted>2018-10-18T06:39:00Z</cp:lastPrinted>
  <dcterms:created xsi:type="dcterms:W3CDTF">2018-10-19T07:15:00Z</dcterms:created>
  <dcterms:modified xsi:type="dcterms:W3CDTF">2018-10-19T07:15:00Z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