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0"/>
        </w:tabs>
        <w:ind w:left="-1260" w:leftChars="-600"/>
        <w:jc w:val="left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 xml:space="preserve"> </w:t>
      </w:r>
      <w:r>
        <w:rPr>
          <w:rFonts w:ascii="宋体" w:cs="宋体"/>
          <w:sz w:val="24"/>
          <w:szCs w:val="24"/>
        </w:rPr>
        <w:tab/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40"/>
          <w:szCs w:val="40"/>
        </w:rPr>
        <w:t>吉林大学珠海学院团委活动设备审批表</w:t>
      </w:r>
    </w:p>
    <w:p>
      <w:pPr>
        <w:ind w:left="60" w:leftChars="-600" w:hanging="1320" w:hangingChars="600"/>
        <w:rPr>
          <w:sz w:val="22"/>
          <w:szCs w:val="22"/>
        </w:rPr>
      </w:pPr>
      <w:r>
        <w:rPr>
          <w:rFonts w:hint="eastAsia" w:cs="宋体"/>
          <w:sz w:val="22"/>
          <w:szCs w:val="22"/>
        </w:rPr>
        <w:t>交表时间：</w:t>
      </w:r>
      <w:r>
        <w:rPr>
          <w:sz w:val="22"/>
          <w:szCs w:val="22"/>
        </w:rPr>
        <w:t xml:space="preserve">   </w:t>
      </w:r>
      <w:r>
        <w:rPr>
          <w:rFonts w:hint="eastAsia" w:cs="宋体"/>
          <w:sz w:val="22"/>
          <w:szCs w:val="22"/>
        </w:rPr>
        <w:t>年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cs="宋体"/>
          <w:sz w:val="22"/>
          <w:szCs w:val="22"/>
        </w:rPr>
        <w:t>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hint="eastAsia" w:cs="宋体"/>
          <w:sz w:val="22"/>
          <w:szCs w:val="22"/>
        </w:rPr>
        <w:t>日   时   分</w:t>
      </w:r>
    </w:p>
    <w:tbl>
      <w:tblPr>
        <w:tblStyle w:val="6"/>
        <w:tblW w:w="10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217"/>
        <w:gridCol w:w="1783"/>
        <w:gridCol w:w="1200"/>
        <w:gridCol w:w="773"/>
        <w:gridCol w:w="1572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申请单位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活动名称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活动场所</w:t>
            </w:r>
          </w:p>
        </w:tc>
        <w:tc>
          <w:tcPr>
            <w:tcW w:w="8465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37465</wp:posOffset>
                      </wp:positionV>
                      <wp:extent cx="160655" cy="145415"/>
                      <wp:effectExtent l="0" t="0" r="10795" b="26035"/>
                      <wp:wrapNone/>
                      <wp:docPr id="1026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4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270.5pt;margin-top:2.95pt;height:11.45pt;width:12.65pt;z-index:1024;mso-width-relative:page;mso-height-relative:page;" fillcolor="#FFFFFF" filled="t" stroked="t" coordsize="21600,21600" o:gfxdata="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bl2+q2AAAAAgBAAAPAAAAAAAA&#10;AAEAIAAAACIAAABkcnMvZG93bnJldi54bWxQSwECFAAUAAAACACHTuJAdBzeQNkBAADGAwAADgAA&#10;AAAAAAABACAAAAAnAQAAZHJzL2Uyb0RvYy54bWxQSwUGAAAAAAYABgBZAQAAcg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31750</wp:posOffset>
                      </wp:positionV>
                      <wp:extent cx="160655" cy="145415"/>
                      <wp:effectExtent l="0" t="0" r="10795" b="26035"/>
                      <wp:wrapNone/>
                      <wp:docPr id="1027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o:spt="1" style="position:absolute;left:0pt;margin-left:120.6pt;margin-top:2.5pt;height:11.45pt;width:12.65pt;z-index:1024;mso-width-relative:page;mso-height-relative:page;" fillcolor="#FFFFFF" filled="t" stroked="t" coordsize="21600,21600" o:gfxdata="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jfk8fXAAAACAEAAA8AAAAAAAAA&#10;AQAgAAAAIgAAAGRycy9kb3ducmV2LnhtbFBLAQIUABQAAAAIAIdO4kC+fWE72QEAAMYDAAAOAAAA&#10;AAAAAAEAIAAAACYBAABkcnMvZTJvRG9jLnhtbFBLBQYAAAAABgAGAFkBAABx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音乐舞蹈学院（大多）       学术报告厅（小多）      其他_____________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活动时间</w:t>
            </w:r>
          </w:p>
        </w:tc>
        <w:tc>
          <w:tcPr>
            <w:tcW w:w="8465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分      至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负责人（教师）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负责人（学生）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83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借用设备列表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物品名称（型号）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借用数量（单位）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麦克风接收器（配2支麦）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套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调音台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台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功率放大器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台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音箱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台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投影仪（带幕布）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台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838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31115</wp:posOffset>
                      </wp:positionV>
                      <wp:extent cx="160655" cy="145415"/>
                      <wp:effectExtent l="4445" t="4445" r="17780" b="17780"/>
                      <wp:wrapNone/>
                      <wp:docPr id="1028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4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60.25pt;margin-top:2.45pt;height:11.45pt;width:12.65pt;z-index:1024;mso-width-relative:page;mso-height-relative:page;" fillcolor="#FFFFFF" filled="t" stroked="t" coordsize="21600,21600" o:gfxdata="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1QVDbXAAAACAEAAA8AAAAAAAAA&#10;AQAgAAAAIgAAAGRycy9kb3ducmV2LnhtbFBLAQIUABQAAAAIAIdO4kAstgRw2QEAAMYDAAAOAAAA&#10;AAAAAAEAIAAAACYBAABkcnMvZTJvRG9jLnhtbFBLBQYAAAAABgAGAFkBAABx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31115</wp:posOffset>
                      </wp:positionV>
                      <wp:extent cx="160655" cy="145415"/>
                      <wp:effectExtent l="4445" t="4445" r="17780" b="17780"/>
                      <wp:wrapNone/>
                      <wp:docPr id="1029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4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386.85pt;margin-top:2.45pt;height:11.45pt;width:12.65pt;z-index:1024;mso-width-relative:page;mso-height-relative:page;" fillcolor="#FFFFFF" filled="t" stroked="t" coordsize="21600,21600" o:gfxdata="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FM0tS1wAAAAgBAAAPAAAAAAAA&#10;AAEAIAAAACIAAABkcnMvZG93bnJldi54bWxQSwECFAAUAAAACACHTuJAGgqeEdoBAADGAwAADgAA&#10;AAAAAAABACAAAAAmAQAAZHJzL2Uyb0RvYy54bWxQSwUGAAAAAAYABgBZAQAAcg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是否需要技术部工作人员协助               是         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0838" w:type="dxa"/>
            <w:gridSpan w:val="7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申请单位意见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840" w:firstLineChars="1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申请单位负责人：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cs="宋体"/>
                <w:sz w:val="24"/>
                <w:szCs w:val="24"/>
              </w:rPr>
              <w:t>（签章）</w:t>
            </w:r>
          </w:p>
          <w:p>
            <w:pPr>
              <w:ind w:firstLine="3840" w:firstLineChars="16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38" w:type="dxa"/>
            <w:gridSpan w:val="7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校团委物资与技术部意见：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sz w:val="24"/>
                <w:szCs w:val="24"/>
              </w:rPr>
            </w:pPr>
          </w:p>
        </w:tc>
      </w:tr>
    </w:tbl>
    <w:p>
      <w:pPr>
        <w:ind w:left="-860" w:right="-1153" w:rightChars="-549" w:firstLine="220" w:firstLineChars="100"/>
        <w:rPr>
          <w:sz w:val="22"/>
          <w:szCs w:val="22"/>
        </w:rPr>
        <w:sectPr>
          <w:pgSz w:w="11906" w:h="16838"/>
          <w:pgMar w:top="1440" w:right="1803" w:bottom="1440" w:left="1800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165735</wp:posOffset>
                </wp:positionV>
                <wp:extent cx="7467600" cy="1403985"/>
                <wp:effectExtent l="0" t="0" r="19050" b="21590"/>
                <wp:wrapNone/>
                <wp:docPr id="10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40398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right="-1153" w:rightChars="-54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注意事项：</w:t>
                            </w:r>
                          </w:p>
                          <w:p>
                            <w:pPr>
                              <w:ind w:right="-1153" w:rightChars="-549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</w:rPr>
                              <w:t>一套完整的简易外场设备包含一套麦克风接收器，一台调音台，一台功率放大器，两台音箱，只限其他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活动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</w:rPr>
                              <w:t>场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所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</w:rPr>
                              <w:t>使用。</w:t>
                            </w:r>
                          </w:p>
                          <w:p>
                            <w:pPr>
                              <w:ind w:right="-1153" w:rightChars="-54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序号1~5的设备只限其他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活动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场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勾选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default"/>
                                <w:sz w:val="22"/>
                                <w:szCs w:val="22"/>
                              </w:rPr>
                              <w:t>音乐舞蹈学院（大多）；学术报告厅（小多）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不必勾选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>
                            <w:pPr>
                              <w:ind w:right="-1153" w:rightChars="-54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3.序号1~5的设备仅限技术部工作人员操控，如需使用，应寻求技术部工作人员协助。</w:t>
                            </w:r>
                          </w:p>
                          <w:p>
                            <w:pPr>
                              <w:ind w:right="-1153" w:rightChars="-54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4.借用设备种类、数量及申请技术部工作人员协助需根据技术部实际情况及人员安排。</w:t>
                            </w:r>
                          </w:p>
                          <w:p>
                            <w:pPr>
                              <w:ind w:right="-1153" w:rightChars="-54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5.审批表需提前至少3个工作日（不含交表当天）交由物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与技术部办公室（位于梅3梅4连廊）审核。</w:t>
                            </w:r>
                          </w:p>
                          <w:p>
                            <w:pPr>
                              <w:ind w:right="-1153" w:rightChars="-54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6.物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与技术部办公室值班时间为：周一至周五 8:30——12:00 ,14:00——17:30</w:t>
                            </w:r>
                          </w:p>
                          <w:p>
                            <w:pPr>
                              <w:ind w:right="-1153" w:rightChars="-54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7.物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与技术部电话：7626134，如有疑问可于值班时间内致电咨询。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文本框 2" o:spid="_x0000_s1026" o:spt="1" style="position:absolute;left:0pt;margin-left:-85.5pt;margin-top:13.05pt;height:110.55pt;width:588pt;z-index:1024;mso-width-relative:page;mso-height-relative:margin;mso-height-percent:200;" filled="f" stroked="t" coordsize="21600,21600" o:gfxdata="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CDoNtgAAAAMAQAADwAA&#10;AAAAAAABACAAAAAiAAAAZHJzL2Rvd25yZXYueG1sUEsBAhQAFAAAAAgAh07iQL2ACwkWAgAAFQQA&#10;AA4AAAAAAAAAAQAgAAAAJwEAAGRycy9lMm9Eb2MueG1sUEsFBgAAAAAGAAYAWQEAAK8FAAAAAA==&#10;">
                <v:fill on="f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right="-1153" w:rightChars="-54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注意事项：</w:t>
                      </w:r>
                    </w:p>
                    <w:p>
                      <w:pPr>
                        <w:ind w:right="-1153" w:rightChars="-549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hint="default"/>
                          <w:sz w:val="22"/>
                          <w:szCs w:val="22"/>
                        </w:rPr>
                        <w:t>一套完整的简易外场设备包含一套麦克风接收器，一台调音台，一台功率放大器，两台音箱，只限其他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活动</w:t>
                      </w:r>
                      <w:r>
                        <w:rPr>
                          <w:rFonts w:hint="default"/>
                          <w:sz w:val="22"/>
                          <w:szCs w:val="22"/>
                        </w:rPr>
                        <w:t>场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所</w:t>
                      </w:r>
                      <w:r>
                        <w:rPr>
                          <w:rFonts w:hint="default"/>
                          <w:sz w:val="22"/>
                          <w:szCs w:val="22"/>
                        </w:rPr>
                        <w:t>使用。</w:t>
                      </w:r>
                    </w:p>
                    <w:p>
                      <w:pPr>
                        <w:ind w:right="-1153" w:rightChars="-54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2.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序号1~5的设备只限其他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活动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场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勾选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default"/>
                          <w:sz w:val="22"/>
                          <w:szCs w:val="22"/>
                        </w:rPr>
                        <w:t>音乐舞蹈学院（大多）；学术报告厅（小多）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不必勾选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  <w:p>
                      <w:pPr>
                        <w:ind w:right="-1153" w:rightChars="-54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3.序号1~5的设备仅限技术部工作人员操控，如需使用，应寻求技术部工作人员协助。</w:t>
                      </w:r>
                    </w:p>
                    <w:p>
                      <w:pPr>
                        <w:ind w:right="-1153" w:rightChars="-54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4.借用设备种类、数量及申请技术部工作人员协助需根据技术部实际情况及人员安排。</w:t>
                      </w:r>
                    </w:p>
                    <w:p>
                      <w:pPr>
                        <w:ind w:right="-1153" w:rightChars="-54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5.审批表需提前至少3个工作日（不含交表当天）交由物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与技术部办公室（位于梅3梅4连廊）审核。</w:t>
                      </w:r>
                    </w:p>
                    <w:p>
                      <w:pPr>
                        <w:ind w:right="-1153" w:rightChars="-54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6.物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与技术部办公室值班时间为：周一至周五 8:30——12:00 ,14:00——17:30</w:t>
                      </w:r>
                    </w:p>
                    <w:p>
                      <w:pPr>
                        <w:ind w:right="-1153" w:rightChars="-54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7.物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与技术部电话：7626134，如有疑问可于值班时间内致电咨询。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right="-1153" w:rightChars="-549"/>
        <w:rPr>
          <w:sz w:val="22"/>
          <w:szCs w:val="22"/>
        </w:rPr>
      </w:pPr>
    </w:p>
    <w:sectPr>
      <w:pgSz w:w="11906" w:h="16838"/>
      <w:pgMar w:top="1440" w:right="1803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6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496</Words>
  <Characters>546</Characters>
  <Paragraphs>111</Paragraphs>
  <TotalTime>24</TotalTime>
  <ScaleCrop>false</ScaleCrop>
  <LinksUpToDate>false</LinksUpToDate>
  <CharactersWithSpaces>821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2016-07-02T16:01:00Z</dcterms:created>
  <dc:creator>Linyinglu</dc:creator>
  <cp:lastModifiedBy>·</cp:lastModifiedBy>
  <dcterms:modified xsi:type="dcterms:W3CDTF">2018-10-30T04:45:33Z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