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8C" w:rsidRDefault="00A5278C" w:rsidP="00395D1A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-400050</wp:posOffset>
                </wp:positionV>
                <wp:extent cx="6753225" cy="78549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53225" cy="7854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278C" w:rsidRDefault="00A5278C" w:rsidP="00A5278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共青团吉林大学珠海学院委员会文件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7pt;margin-top:-31.5pt;width:531.75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" filled="f" stroked="f">
                <o:lock v:ext="edit" shapetype="t"/>
                <v:textbox style="mso-fit-shape-to-text:t">
                  <w:txbxContent>
                    <w:p w:rsidR="00A5278C" w:rsidRDefault="00A5278C" w:rsidP="00A5278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共青团吉林大学珠海学院委员会文件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278C" w:rsidRDefault="00A5278C" w:rsidP="00395D1A">
      <w:pPr>
        <w:jc w:val="center"/>
        <w:rPr>
          <w:rFonts w:ascii="宋体" w:eastAsia="宋体" w:hAnsi="宋体"/>
          <w:sz w:val="28"/>
          <w:szCs w:val="28"/>
        </w:rPr>
      </w:pPr>
    </w:p>
    <w:p w:rsidR="00A5278C" w:rsidRPr="00A5278C" w:rsidRDefault="00A5278C" w:rsidP="00A5278C">
      <w:pPr>
        <w:jc w:val="center"/>
        <w:rPr>
          <w:rFonts w:ascii="宋体" w:eastAsia="宋体" w:hAnsi="宋体"/>
          <w:spacing w:val="-20"/>
          <w:sz w:val="32"/>
          <w:szCs w:val="32"/>
        </w:rPr>
      </w:pPr>
      <w:r w:rsidRPr="00A5278C">
        <w:rPr>
          <w:rFonts w:ascii="宋体" w:eastAsia="宋体" w:hAnsi="宋体" w:hint="eastAsia"/>
          <w:spacing w:val="-20"/>
          <w:sz w:val="32"/>
          <w:szCs w:val="32"/>
        </w:rPr>
        <w:t>院团字〔2018〕2</w:t>
      </w:r>
      <w:r w:rsidRPr="00A5278C">
        <w:rPr>
          <w:rFonts w:ascii="宋体" w:eastAsia="宋体" w:hAnsi="宋体"/>
          <w:spacing w:val="-20"/>
          <w:sz w:val="32"/>
          <w:szCs w:val="32"/>
        </w:rPr>
        <w:t>2</w:t>
      </w:r>
      <w:r w:rsidRPr="00A5278C">
        <w:rPr>
          <w:rFonts w:ascii="宋体" w:eastAsia="宋体" w:hAnsi="宋体" w:hint="eastAsia"/>
          <w:spacing w:val="-20"/>
          <w:sz w:val="32"/>
          <w:szCs w:val="32"/>
        </w:rPr>
        <w:t>号</w:t>
      </w:r>
    </w:p>
    <w:p w:rsidR="00A5278C" w:rsidRDefault="00A5278C" w:rsidP="00395D1A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hint="eastAsia"/>
          <w:b/>
          <w:bCs/>
          <w:noProof/>
          <w:spacing w:val="-20"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423FB6" wp14:editId="2A92EDD4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341630" cy="363220"/>
                <wp:effectExtent l="38100" t="38100" r="39370" b="1778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363220"/>
                          <a:chOff x="5645" y="6568"/>
                          <a:chExt cx="616" cy="671"/>
                        </a:xfrm>
                      </wpg:grpSpPr>
                      <wps:wsp>
                        <wps:cNvPr id="4" name="椭圆 37"/>
                        <wps:cNvSpPr>
                          <a:spLocks noChangeArrowheads="1"/>
                        </wps:cNvSpPr>
                        <wps:spPr bwMode="auto">
                          <a:xfrm>
                            <a:off x="5645" y="6568"/>
                            <a:ext cx="616" cy="6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自选图形 38"/>
                        <wps:cNvSpPr>
                          <a:spLocks noChangeArrowheads="1"/>
                        </wps:cNvSpPr>
                        <wps:spPr bwMode="auto">
                          <a:xfrm>
                            <a:off x="5714" y="6643"/>
                            <a:ext cx="485" cy="467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28575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37D10" id="组合 3" o:spid="_x0000_s1026" style="position:absolute;left:0;text-align:left;margin-left:0;margin-top:28.95pt;width:26.9pt;height:28.6pt;z-index:251661312;mso-position-horizontal:center;mso-position-horizontal-relative:margin" coordorigin="5645,6568" coordsize="616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">
                <v:oval id="椭圆 37" o:spid="_x0000_s1027" style="position:absolute;left:5645;top:6568;width:61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5tMMA&#10;AADaAAAADwAAAGRycy9kb3ducmV2LnhtbESPQYvCMBSE7wv+h/CEva2pIqLVKCKIwsKCVer12Tzb&#10;YvNSm6hdf70RFvY4zMw3zGzRmkrcqXGlZQX9XgSCOLO65FzBYb/+GoNwHlljZZkU/JKDxbzzMcNY&#10;2wfv6J74XAQIuxgVFN7XsZQuK8ig69maOHhn2xj0QTa51A0+AtxUchBFI2mw5LBQYE2rgrJLcjMK&#10;VstR//ozOW7SNJp8X5PTM8vTp1Kf3XY5BeGp9f/hv/ZWKxjC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05tMMAAADaAAAADwAAAAAAAAAAAAAAAACYAgAAZHJzL2Rv&#10;d25yZXYueG1sUEsFBgAAAAAEAAQA9QAAAIgDAAAAAA==&#10;" strokecolor="red" strokeweight="2.25pt"/>
                <v:shape id="自选图形 38" o:spid="_x0000_s1028" style="position:absolute;left:5714;top:6643;width:485;height:46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vrMIA&#10;AADaAAAADwAAAGRycy9kb3ducmV2LnhtbESPwWrDMBBE74H+g9hCbomclBbjRg6l0NBbmzi5b62t&#10;ZWytjCQnzt9XgUCPw8y8YTbbyfbiTD60jhWslhkI4trplhsFx+pjkYMIEVlj75gUXCnAtnyYbbDQ&#10;7sJ7Oh9iIxKEQ4EKTIxDIWWoDVkMSzcQJ+/XeYsxSd9I7fGS4LaX6yx7kRZbTgsGB3o3VHeH0SoY&#10;xyrzT1P8Wp26nyqX36batXul5o/T2yuISFP8D9/bn1rBM9yupBs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S+swgAAANoAAAAPAAAAAAAAAAAAAAAAAJgCAABkcnMvZG93&#10;bnJldi54bWxQSwUGAAAAAAQABAD1AAAAhwMAAAAA&#10;" path="m,3812r3814,l5010,,6186,3812r3814,l6907,6188r1175,3812l5010,7645,1918,10000,3093,6188,,3812xe" fillcolor="red" strokecolor="red" strokeweight="2.25pt">
                  <v:stroke joinstyle="miter"/>
                  <v:path o:connecttype="custom" o:connectlocs="0,178;185,178;243,0;300,178;485,178;335,289;392,467;243,357;93,467;150,289;0,178" o:connectangles="0,0,0,0,0,0,0,0,0,0,0"/>
                </v:shape>
                <w10:wrap anchorx="margin"/>
              </v:group>
            </w:pict>
          </mc:Fallback>
        </mc:AlternateContent>
      </w:r>
    </w:p>
    <w:p w:rsidR="00A5278C" w:rsidRPr="00A5278C" w:rsidRDefault="00A5278C" w:rsidP="00A5278C">
      <w:pPr>
        <w:rPr>
          <w:b/>
          <w:bCs/>
          <w:spacing w:val="-20"/>
          <w:sz w:val="32"/>
        </w:rPr>
      </w:pPr>
      <w:r>
        <w:rPr>
          <w:rFonts w:hint="eastAsia"/>
          <w:b/>
          <w:bCs/>
          <w:noProof/>
          <w:spacing w:val="-2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BBF0F" wp14:editId="216D5CD2">
                <wp:simplePos x="0" y="0"/>
                <wp:positionH relativeFrom="column">
                  <wp:posOffset>2819400</wp:posOffset>
                </wp:positionH>
                <wp:positionV relativeFrom="paragraph">
                  <wp:posOffset>160020</wp:posOffset>
                </wp:positionV>
                <wp:extent cx="2933700" cy="0"/>
                <wp:effectExtent l="19050" t="17145" r="19050" b="2095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FFC3"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2.6pt" to="45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" strokecolor="red" strokeweight="2.25pt"/>
            </w:pict>
          </mc:Fallback>
        </mc:AlternateContent>
      </w:r>
      <w:r>
        <w:rPr>
          <w:rFonts w:hint="eastAsia"/>
          <w:b/>
          <w:bCs/>
          <w:noProof/>
          <w:spacing w:val="-2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94B80" wp14:editId="31B23E20">
                <wp:simplePos x="0" y="0"/>
                <wp:positionH relativeFrom="column">
                  <wp:posOffset>-514350</wp:posOffset>
                </wp:positionH>
                <wp:positionV relativeFrom="paragraph">
                  <wp:posOffset>160020</wp:posOffset>
                </wp:positionV>
                <wp:extent cx="2971800" cy="0"/>
                <wp:effectExtent l="19050" t="17145" r="19050" b="209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5D161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12.6pt" to="19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" strokecolor="red" strokeweight="2.25pt"/>
            </w:pict>
          </mc:Fallback>
        </mc:AlternateContent>
      </w:r>
    </w:p>
    <w:p w:rsidR="00DB1E04" w:rsidRDefault="00DB1E04" w:rsidP="00A5278C">
      <w:pPr>
        <w:rPr>
          <w:rFonts w:ascii="宋体" w:eastAsia="宋体" w:hAnsi="宋体"/>
          <w:b/>
          <w:sz w:val="36"/>
          <w:szCs w:val="36"/>
        </w:rPr>
      </w:pPr>
    </w:p>
    <w:p w:rsidR="00395D1A" w:rsidRPr="00A5278C" w:rsidRDefault="00395D1A" w:rsidP="00A5278C">
      <w:pPr>
        <w:rPr>
          <w:rFonts w:ascii="宋体" w:eastAsia="宋体" w:hAnsi="宋体"/>
          <w:b/>
          <w:sz w:val="36"/>
          <w:szCs w:val="36"/>
        </w:rPr>
      </w:pPr>
      <w:r w:rsidRPr="00A5278C">
        <w:rPr>
          <w:rFonts w:ascii="宋体" w:eastAsia="宋体" w:hAnsi="宋体" w:hint="eastAsia"/>
          <w:b/>
          <w:sz w:val="36"/>
          <w:szCs w:val="36"/>
        </w:rPr>
        <w:t>关于召开“勇立潮头，敢于担当，争做优秀学生干部”</w:t>
      </w:r>
    </w:p>
    <w:p w:rsidR="00DB1E04" w:rsidRPr="00941344" w:rsidRDefault="00395D1A" w:rsidP="00941344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A5278C">
        <w:rPr>
          <w:rFonts w:ascii="宋体" w:eastAsia="宋体" w:hAnsi="宋体" w:hint="eastAsia"/>
          <w:b/>
          <w:sz w:val="36"/>
          <w:szCs w:val="36"/>
        </w:rPr>
        <w:t>专题座谈会的通知</w:t>
      </w:r>
    </w:p>
    <w:p w:rsidR="00395D1A" w:rsidRPr="00A5278C" w:rsidRDefault="00395D1A" w:rsidP="00395D1A">
      <w:pPr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各学院团委：</w:t>
      </w:r>
    </w:p>
    <w:p w:rsidR="00395D1A" w:rsidRPr="00A5278C" w:rsidRDefault="00FC4610" w:rsidP="00E6478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395D1A" w:rsidRPr="00A5278C">
        <w:rPr>
          <w:rFonts w:ascii="仿宋" w:eastAsia="仿宋" w:hAnsi="仿宋" w:hint="eastAsia"/>
          <w:sz w:val="28"/>
          <w:szCs w:val="28"/>
        </w:rPr>
        <w:t>深入贯彻党的十九大精神，传达习近平总书记同团中央新一届领导班子集体谈话精神，加强团组织建设，强化学生干部队伍建设，校团委将于2</w:t>
      </w:r>
      <w:r w:rsidR="00395D1A" w:rsidRPr="00A5278C">
        <w:rPr>
          <w:rFonts w:ascii="仿宋" w:eastAsia="仿宋" w:hAnsi="仿宋"/>
          <w:sz w:val="28"/>
          <w:szCs w:val="28"/>
        </w:rPr>
        <w:t>018</w:t>
      </w:r>
      <w:r w:rsidR="00395D1A" w:rsidRPr="00A5278C">
        <w:rPr>
          <w:rFonts w:ascii="仿宋" w:eastAsia="仿宋" w:hAnsi="仿宋" w:hint="eastAsia"/>
          <w:sz w:val="28"/>
          <w:szCs w:val="28"/>
        </w:rPr>
        <w:t>年10月13日开展“</w:t>
      </w:r>
      <w:r>
        <w:rPr>
          <w:rFonts w:ascii="仿宋" w:eastAsia="仿宋" w:hAnsi="仿宋" w:hint="eastAsia"/>
          <w:sz w:val="28"/>
          <w:szCs w:val="28"/>
        </w:rPr>
        <w:t>勇立潮头，敢于担当，争做优秀学生干部”专题座谈会，现将具体工作</w:t>
      </w:r>
      <w:r w:rsidR="00395D1A" w:rsidRPr="00A5278C">
        <w:rPr>
          <w:rFonts w:ascii="仿宋" w:eastAsia="仿宋" w:hAnsi="仿宋" w:hint="eastAsia"/>
          <w:sz w:val="28"/>
          <w:szCs w:val="28"/>
        </w:rPr>
        <w:t>通知如下：</w:t>
      </w:r>
    </w:p>
    <w:p w:rsidR="00395D1A" w:rsidRPr="00A5278C" w:rsidRDefault="00395D1A" w:rsidP="00395D1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活动主题：勇立潮头，敢于担当，争做优秀学生干部</w:t>
      </w:r>
    </w:p>
    <w:p w:rsidR="00395D1A" w:rsidRPr="00A5278C" w:rsidRDefault="00395D1A" w:rsidP="00395D1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活动时间：2</w:t>
      </w:r>
      <w:r w:rsidRPr="00A5278C">
        <w:rPr>
          <w:rFonts w:ascii="仿宋" w:eastAsia="仿宋" w:hAnsi="仿宋"/>
          <w:sz w:val="28"/>
          <w:szCs w:val="28"/>
        </w:rPr>
        <w:t>018</w:t>
      </w:r>
      <w:r w:rsidRPr="00A5278C">
        <w:rPr>
          <w:rFonts w:ascii="仿宋" w:eastAsia="仿宋" w:hAnsi="仿宋" w:hint="eastAsia"/>
          <w:sz w:val="28"/>
          <w:szCs w:val="28"/>
        </w:rPr>
        <w:t>年1</w:t>
      </w:r>
      <w:r w:rsidRPr="00A5278C">
        <w:rPr>
          <w:rFonts w:ascii="仿宋" w:eastAsia="仿宋" w:hAnsi="仿宋"/>
          <w:sz w:val="28"/>
          <w:szCs w:val="28"/>
        </w:rPr>
        <w:t>0</w:t>
      </w:r>
      <w:r w:rsidRPr="00A5278C">
        <w:rPr>
          <w:rFonts w:ascii="仿宋" w:eastAsia="仿宋" w:hAnsi="仿宋" w:hint="eastAsia"/>
          <w:sz w:val="28"/>
          <w:szCs w:val="28"/>
        </w:rPr>
        <w:t>月1</w:t>
      </w:r>
      <w:r w:rsidRPr="00A5278C">
        <w:rPr>
          <w:rFonts w:ascii="仿宋" w:eastAsia="仿宋" w:hAnsi="仿宋"/>
          <w:sz w:val="28"/>
          <w:szCs w:val="28"/>
        </w:rPr>
        <w:t>3</w:t>
      </w:r>
      <w:r w:rsidRPr="00A5278C">
        <w:rPr>
          <w:rFonts w:ascii="仿宋" w:eastAsia="仿宋" w:hAnsi="仿宋" w:hint="eastAsia"/>
          <w:sz w:val="28"/>
          <w:szCs w:val="28"/>
        </w:rPr>
        <w:t>日（周六）下午14:</w:t>
      </w:r>
      <w:r w:rsidRPr="00A5278C">
        <w:rPr>
          <w:rFonts w:ascii="仿宋" w:eastAsia="仿宋" w:hAnsi="仿宋"/>
          <w:sz w:val="28"/>
          <w:szCs w:val="28"/>
        </w:rPr>
        <w:t>00-14</w:t>
      </w:r>
      <w:r w:rsidRPr="00A5278C">
        <w:rPr>
          <w:rFonts w:ascii="仿宋" w:eastAsia="仿宋" w:hAnsi="仿宋" w:hint="eastAsia"/>
          <w:sz w:val="28"/>
          <w:szCs w:val="28"/>
        </w:rPr>
        <w:t>:45；1</w:t>
      </w:r>
      <w:r w:rsidRPr="00A5278C">
        <w:rPr>
          <w:rFonts w:ascii="仿宋" w:eastAsia="仿宋" w:hAnsi="仿宋"/>
          <w:sz w:val="28"/>
          <w:szCs w:val="28"/>
        </w:rPr>
        <w:t>5</w:t>
      </w:r>
      <w:r w:rsidRPr="00A5278C">
        <w:rPr>
          <w:rFonts w:ascii="仿宋" w:eastAsia="仿宋" w:hAnsi="仿宋" w:hint="eastAsia"/>
          <w:sz w:val="28"/>
          <w:szCs w:val="28"/>
        </w:rPr>
        <w:t>:</w:t>
      </w:r>
      <w:r w:rsidRPr="00A5278C">
        <w:rPr>
          <w:rFonts w:ascii="仿宋" w:eastAsia="仿宋" w:hAnsi="仿宋"/>
          <w:sz w:val="28"/>
          <w:szCs w:val="28"/>
        </w:rPr>
        <w:t>00-16</w:t>
      </w:r>
      <w:r w:rsidRPr="00A5278C">
        <w:rPr>
          <w:rFonts w:ascii="仿宋" w:eastAsia="仿宋" w:hAnsi="仿宋" w:hint="eastAsia"/>
          <w:sz w:val="28"/>
          <w:szCs w:val="28"/>
        </w:rPr>
        <w:t>:</w:t>
      </w:r>
      <w:r w:rsidRPr="00A5278C">
        <w:rPr>
          <w:rFonts w:ascii="仿宋" w:eastAsia="仿宋" w:hAnsi="仿宋"/>
          <w:sz w:val="28"/>
          <w:szCs w:val="28"/>
        </w:rPr>
        <w:t>00</w:t>
      </w:r>
    </w:p>
    <w:p w:rsidR="00395D1A" w:rsidRPr="00A5278C" w:rsidRDefault="00395D1A" w:rsidP="00395D1A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活动</w:t>
      </w:r>
      <w:r w:rsidR="00E34125" w:rsidRPr="00A5278C">
        <w:rPr>
          <w:rFonts w:ascii="仿宋" w:eastAsia="仿宋" w:hAnsi="仿宋" w:hint="eastAsia"/>
          <w:sz w:val="28"/>
          <w:szCs w:val="28"/>
        </w:rPr>
        <w:t>地点：音乐舞蹈学院</w:t>
      </w:r>
    </w:p>
    <w:p w:rsidR="00DB1E04" w:rsidRPr="00DB1E04" w:rsidRDefault="00395D1A" w:rsidP="00DB1E04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参会人员：校党委委员、副校长黄学寿、校团委书记高英杰、校团委副书记孔军亮、校团委专职团干部、二级学院团委负责人、校级</w:t>
      </w:r>
      <w:r w:rsidRPr="00A5278C">
        <w:rPr>
          <w:rFonts w:ascii="仿宋" w:eastAsia="仿宋" w:hAnsi="仿宋"/>
          <w:sz w:val="28"/>
          <w:szCs w:val="28"/>
        </w:rPr>
        <w:t>学生组织</w:t>
      </w:r>
      <w:r w:rsidRPr="00A5278C">
        <w:rPr>
          <w:rFonts w:ascii="仿宋" w:eastAsia="仿宋" w:hAnsi="仿宋" w:hint="eastAsia"/>
          <w:sz w:val="28"/>
          <w:szCs w:val="28"/>
        </w:rPr>
        <w:t>主要学生干部、二级学院学生会主席</w:t>
      </w:r>
      <w:r w:rsidRPr="00A5278C">
        <w:rPr>
          <w:rFonts w:ascii="仿宋" w:eastAsia="仿宋" w:hAnsi="仿宋"/>
          <w:sz w:val="28"/>
          <w:szCs w:val="28"/>
        </w:rPr>
        <w:t>及</w:t>
      </w:r>
      <w:r w:rsidRPr="00A5278C">
        <w:rPr>
          <w:rFonts w:ascii="仿宋" w:eastAsia="仿宋" w:hAnsi="仿宋" w:hint="eastAsia"/>
          <w:sz w:val="28"/>
          <w:szCs w:val="28"/>
        </w:rPr>
        <w:t>4名</w:t>
      </w:r>
      <w:r w:rsidR="00EF0E7B" w:rsidRPr="00A5278C">
        <w:rPr>
          <w:rFonts w:ascii="仿宋" w:eastAsia="仿宋" w:hAnsi="仿宋" w:hint="eastAsia"/>
          <w:sz w:val="28"/>
          <w:szCs w:val="28"/>
        </w:rPr>
        <w:t>主要</w:t>
      </w:r>
      <w:r w:rsidRPr="00A5278C">
        <w:rPr>
          <w:rFonts w:ascii="仿宋" w:eastAsia="仿宋" w:hAnsi="仿宋"/>
          <w:sz w:val="28"/>
          <w:szCs w:val="28"/>
        </w:rPr>
        <w:t>学生干部代表（</w:t>
      </w:r>
      <w:r w:rsidR="00EF0E7B" w:rsidRPr="00A5278C">
        <w:rPr>
          <w:rFonts w:ascii="仿宋" w:eastAsia="仿宋" w:hAnsi="仿宋" w:hint="eastAsia"/>
          <w:sz w:val="28"/>
          <w:szCs w:val="28"/>
        </w:rPr>
        <w:t>共5</w:t>
      </w:r>
      <w:r w:rsidRPr="00A5278C">
        <w:rPr>
          <w:rFonts w:ascii="仿宋" w:eastAsia="仿宋" w:hAnsi="仿宋"/>
          <w:sz w:val="28"/>
          <w:szCs w:val="28"/>
        </w:rPr>
        <w:t>人）</w:t>
      </w:r>
    </w:p>
    <w:p w:rsidR="00395D1A" w:rsidRPr="00A5278C" w:rsidRDefault="00395D1A" w:rsidP="00395D1A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活动流程：</w:t>
      </w:r>
    </w:p>
    <w:p w:rsidR="00395D1A" w:rsidRPr="00A5278C" w:rsidRDefault="00395D1A" w:rsidP="00395D1A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lastRenderedPageBreak/>
        <w:t>（</w:t>
      </w:r>
      <w:r w:rsidRPr="00A5278C">
        <w:rPr>
          <w:rFonts w:ascii="仿宋" w:eastAsia="仿宋" w:hAnsi="仿宋"/>
          <w:sz w:val="28"/>
          <w:szCs w:val="28"/>
        </w:rPr>
        <w:t>一</w:t>
      </w:r>
      <w:r w:rsidRPr="00A5278C">
        <w:rPr>
          <w:rFonts w:ascii="仿宋" w:eastAsia="仿宋" w:hAnsi="仿宋" w:hint="eastAsia"/>
          <w:sz w:val="28"/>
          <w:szCs w:val="28"/>
        </w:rPr>
        <w:t>）14:</w:t>
      </w:r>
      <w:r w:rsidRPr="00A5278C">
        <w:rPr>
          <w:rFonts w:ascii="仿宋" w:eastAsia="仿宋" w:hAnsi="仿宋"/>
          <w:sz w:val="28"/>
          <w:szCs w:val="28"/>
        </w:rPr>
        <w:t>00-14</w:t>
      </w:r>
      <w:r w:rsidRPr="00A5278C">
        <w:rPr>
          <w:rFonts w:ascii="仿宋" w:eastAsia="仿宋" w:hAnsi="仿宋" w:hint="eastAsia"/>
          <w:sz w:val="28"/>
          <w:szCs w:val="28"/>
        </w:rPr>
        <w:t>:45：</w:t>
      </w:r>
      <w:r w:rsidRPr="00A5278C">
        <w:rPr>
          <w:rFonts w:ascii="仿宋" w:eastAsia="仿宋" w:hAnsi="仿宋" w:hint="eastAsia"/>
          <w:b/>
          <w:sz w:val="28"/>
          <w:szCs w:val="28"/>
        </w:rPr>
        <w:t>新老团干话作风</w:t>
      </w:r>
      <w:r w:rsidRPr="00A5278C">
        <w:rPr>
          <w:rFonts w:ascii="仿宋" w:eastAsia="仿宋" w:hAnsi="仿宋" w:hint="eastAsia"/>
          <w:sz w:val="28"/>
          <w:szCs w:val="28"/>
        </w:rPr>
        <w:t>（分组讨论）</w:t>
      </w:r>
    </w:p>
    <w:p w:rsidR="00E34125" w:rsidRPr="00A5278C" w:rsidRDefault="00E34125" w:rsidP="00395D1A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 xml:space="preserve">      地点：音乐舞蹈学院教室：</w:t>
      </w:r>
      <w:r w:rsidR="00EF0E7B" w:rsidRPr="00A5278C">
        <w:rPr>
          <w:rFonts w:ascii="仿宋" w:eastAsia="仿宋" w:hAnsi="仿宋" w:hint="eastAsia"/>
          <w:sz w:val="28"/>
          <w:szCs w:val="28"/>
        </w:rPr>
        <w:t>211、</w:t>
      </w:r>
      <w:r w:rsidRPr="00A5278C">
        <w:rPr>
          <w:rFonts w:ascii="仿宋" w:eastAsia="仿宋" w:hAnsi="仿宋" w:hint="eastAsia"/>
          <w:sz w:val="28"/>
          <w:szCs w:val="28"/>
        </w:rPr>
        <w:t>212、213</w:t>
      </w:r>
    </w:p>
    <w:p w:rsidR="00395D1A" w:rsidRPr="00A5278C" w:rsidRDefault="00395D1A" w:rsidP="00395D1A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1、讨论主题：</w:t>
      </w:r>
    </w:p>
    <w:p w:rsidR="00395D1A" w:rsidRPr="00A5278C" w:rsidRDefault="00395D1A" w:rsidP="00395D1A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（1）如何看待网络上流传的部分学生干部“官僚化”倾向；</w:t>
      </w:r>
    </w:p>
    <w:p w:rsidR="00395D1A" w:rsidRPr="00A5278C" w:rsidRDefault="00395D1A" w:rsidP="00395D1A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（2）新时势下应如何做好一名学生干部；</w:t>
      </w:r>
    </w:p>
    <w:p w:rsidR="00395D1A" w:rsidRPr="00A5278C" w:rsidRDefault="00395D1A" w:rsidP="00395D1A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（3）新时代学生组织应有的风貌；</w:t>
      </w:r>
    </w:p>
    <w:p w:rsidR="00395D1A" w:rsidRPr="00A5278C" w:rsidRDefault="00395D1A" w:rsidP="00395D1A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（4）学生干部应如何走好群众路线；</w:t>
      </w:r>
    </w:p>
    <w:p w:rsidR="00395D1A" w:rsidRPr="00A5278C" w:rsidRDefault="00395D1A" w:rsidP="00395D1A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（5）学生干部应如何提高服务意识，搭建成长成才平台</w:t>
      </w:r>
    </w:p>
    <w:p w:rsidR="00395D1A" w:rsidRPr="00A5278C" w:rsidRDefault="00395D1A" w:rsidP="00395D1A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/>
          <w:sz w:val="28"/>
          <w:szCs w:val="28"/>
        </w:rPr>
        <w:t>2</w:t>
      </w:r>
      <w:r w:rsidRPr="00A5278C">
        <w:rPr>
          <w:rFonts w:ascii="仿宋" w:eastAsia="仿宋" w:hAnsi="仿宋" w:hint="eastAsia"/>
          <w:sz w:val="28"/>
          <w:szCs w:val="28"/>
        </w:rPr>
        <w:t>、</w:t>
      </w:r>
      <w:r w:rsidRPr="00A5278C">
        <w:rPr>
          <w:rFonts w:ascii="仿宋" w:eastAsia="仿宋" w:hAnsi="仿宋"/>
          <w:sz w:val="28"/>
          <w:szCs w:val="28"/>
        </w:rPr>
        <w:t>讨论形式</w:t>
      </w:r>
      <w:r w:rsidRPr="00A5278C">
        <w:rPr>
          <w:rFonts w:ascii="仿宋" w:eastAsia="仿宋" w:hAnsi="仿宋" w:hint="eastAsia"/>
          <w:sz w:val="28"/>
          <w:szCs w:val="28"/>
        </w:rPr>
        <w:t>：</w:t>
      </w:r>
    </w:p>
    <w:p w:rsidR="00395D1A" w:rsidRPr="00A5278C" w:rsidRDefault="00395D1A" w:rsidP="00395D1A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分为</w:t>
      </w:r>
      <w:r w:rsidRPr="00A5278C">
        <w:rPr>
          <w:rFonts w:ascii="仿宋" w:eastAsia="仿宋" w:hAnsi="仿宋"/>
          <w:sz w:val="28"/>
          <w:szCs w:val="28"/>
        </w:rPr>
        <w:t>六组</w:t>
      </w:r>
      <w:r w:rsidRPr="00A5278C">
        <w:rPr>
          <w:rFonts w:ascii="仿宋" w:eastAsia="仿宋" w:hAnsi="仿宋" w:hint="eastAsia"/>
          <w:sz w:val="28"/>
          <w:szCs w:val="28"/>
        </w:rPr>
        <w:t>围绕上述</w:t>
      </w:r>
      <w:r w:rsidRPr="00A5278C">
        <w:rPr>
          <w:rFonts w:ascii="仿宋" w:eastAsia="仿宋" w:hAnsi="仿宋"/>
          <w:sz w:val="28"/>
          <w:szCs w:val="28"/>
        </w:rPr>
        <w:t>主题进行讨论</w:t>
      </w:r>
      <w:r w:rsidRPr="00A5278C">
        <w:rPr>
          <w:rFonts w:ascii="仿宋" w:eastAsia="仿宋" w:hAnsi="仿宋" w:hint="eastAsia"/>
          <w:sz w:val="28"/>
          <w:szCs w:val="28"/>
        </w:rPr>
        <w:t>，每组成员由校团委老师、各学院团委书记（副书记）和</w:t>
      </w:r>
      <w:r w:rsidRPr="00A5278C">
        <w:rPr>
          <w:rFonts w:ascii="仿宋" w:eastAsia="仿宋" w:hAnsi="仿宋"/>
          <w:sz w:val="28"/>
          <w:szCs w:val="28"/>
        </w:rPr>
        <w:t>校</w:t>
      </w:r>
      <w:r w:rsidR="00EF0E7B" w:rsidRPr="00A5278C">
        <w:rPr>
          <w:rFonts w:ascii="仿宋" w:eastAsia="仿宋" w:hAnsi="仿宋" w:hint="eastAsia"/>
          <w:sz w:val="28"/>
          <w:szCs w:val="28"/>
        </w:rPr>
        <w:t>院</w:t>
      </w:r>
      <w:r w:rsidRPr="00A5278C">
        <w:rPr>
          <w:rFonts w:ascii="仿宋" w:eastAsia="仿宋" w:hAnsi="仿宋" w:hint="eastAsia"/>
          <w:sz w:val="28"/>
          <w:szCs w:val="28"/>
        </w:rPr>
        <w:t>学生干部代表组成，</w:t>
      </w:r>
      <w:r w:rsidR="00E34125" w:rsidRPr="00A5278C">
        <w:rPr>
          <w:rFonts w:ascii="仿宋" w:eastAsia="仿宋" w:hAnsi="仿宋" w:hint="eastAsia"/>
          <w:sz w:val="28"/>
          <w:szCs w:val="28"/>
        </w:rPr>
        <w:t>每组将选派老师负责人和学生组长，</w:t>
      </w:r>
      <w:r w:rsidRPr="00A5278C">
        <w:rPr>
          <w:rFonts w:ascii="仿宋" w:eastAsia="仿宋" w:hAnsi="仿宋"/>
          <w:sz w:val="28"/>
          <w:szCs w:val="28"/>
        </w:rPr>
        <w:t>讨论结束</w:t>
      </w:r>
      <w:r w:rsidRPr="00A5278C">
        <w:rPr>
          <w:rFonts w:ascii="仿宋" w:eastAsia="仿宋" w:hAnsi="仿宋" w:hint="eastAsia"/>
          <w:sz w:val="28"/>
          <w:szCs w:val="28"/>
        </w:rPr>
        <w:t>由</w:t>
      </w:r>
      <w:r w:rsidR="00E34125" w:rsidRPr="00A5278C">
        <w:rPr>
          <w:rFonts w:ascii="仿宋" w:eastAsia="仿宋" w:hAnsi="仿宋"/>
          <w:sz w:val="28"/>
          <w:szCs w:val="28"/>
        </w:rPr>
        <w:t>各</w:t>
      </w:r>
      <w:r w:rsidR="00E34125" w:rsidRPr="00A5278C">
        <w:rPr>
          <w:rFonts w:ascii="仿宋" w:eastAsia="仿宋" w:hAnsi="仿宋" w:hint="eastAsia"/>
          <w:sz w:val="28"/>
          <w:szCs w:val="28"/>
        </w:rPr>
        <w:t>学生</w:t>
      </w:r>
      <w:r w:rsidRPr="00A5278C">
        <w:rPr>
          <w:rFonts w:ascii="仿宋" w:eastAsia="仿宋" w:hAnsi="仿宋"/>
          <w:sz w:val="28"/>
          <w:szCs w:val="28"/>
        </w:rPr>
        <w:t>组长</w:t>
      </w:r>
      <w:r w:rsidR="00E34125" w:rsidRPr="00A5278C">
        <w:rPr>
          <w:rFonts w:ascii="仿宋" w:eastAsia="仿宋" w:hAnsi="仿宋" w:hint="eastAsia"/>
          <w:sz w:val="28"/>
          <w:szCs w:val="28"/>
        </w:rPr>
        <w:t>做好总结</w:t>
      </w:r>
      <w:r w:rsidRPr="00A5278C">
        <w:rPr>
          <w:rFonts w:ascii="仿宋" w:eastAsia="仿宋" w:hAnsi="仿宋"/>
          <w:sz w:val="28"/>
          <w:szCs w:val="28"/>
        </w:rPr>
        <w:t>。</w:t>
      </w:r>
    </w:p>
    <w:p w:rsidR="00395D1A" w:rsidRPr="00A5278C" w:rsidRDefault="00395D1A" w:rsidP="00E34125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（二）</w:t>
      </w:r>
      <w:r w:rsidR="00E34125" w:rsidRPr="00A5278C">
        <w:rPr>
          <w:rFonts w:ascii="仿宋" w:eastAsia="仿宋" w:hAnsi="仿宋" w:hint="eastAsia"/>
          <w:sz w:val="28"/>
          <w:szCs w:val="28"/>
        </w:rPr>
        <w:t>15</w:t>
      </w:r>
      <w:r w:rsidRPr="00A5278C">
        <w:rPr>
          <w:rFonts w:ascii="仿宋" w:eastAsia="仿宋" w:hAnsi="仿宋" w:hint="eastAsia"/>
          <w:sz w:val="28"/>
          <w:szCs w:val="28"/>
        </w:rPr>
        <w:t>:</w:t>
      </w:r>
      <w:r w:rsidRPr="00A5278C">
        <w:rPr>
          <w:rFonts w:ascii="仿宋" w:eastAsia="仿宋" w:hAnsi="仿宋"/>
          <w:sz w:val="28"/>
          <w:szCs w:val="28"/>
        </w:rPr>
        <w:t>00-</w:t>
      </w:r>
      <w:r w:rsidR="00E34125" w:rsidRPr="00A5278C">
        <w:rPr>
          <w:rFonts w:ascii="仿宋" w:eastAsia="仿宋" w:hAnsi="仿宋"/>
          <w:sz w:val="28"/>
          <w:szCs w:val="28"/>
        </w:rPr>
        <w:t>16</w:t>
      </w:r>
      <w:r w:rsidR="00E34125" w:rsidRPr="00A5278C">
        <w:rPr>
          <w:rFonts w:ascii="仿宋" w:eastAsia="仿宋" w:hAnsi="仿宋" w:hint="eastAsia"/>
          <w:sz w:val="28"/>
          <w:szCs w:val="28"/>
        </w:rPr>
        <w:t>:00</w:t>
      </w:r>
      <w:r w:rsidRPr="00A5278C">
        <w:rPr>
          <w:rFonts w:ascii="仿宋" w:eastAsia="仿宋" w:hAnsi="仿宋" w:hint="eastAsia"/>
          <w:sz w:val="28"/>
          <w:szCs w:val="28"/>
        </w:rPr>
        <w:t>：</w:t>
      </w:r>
      <w:r w:rsidRPr="00A5278C">
        <w:rPr>
          <w:rFonts w:ascii="仿宋" w:eastAsia="仿宋" w:hAnsi="仿宋" w:hint="eastAsia"/>
          <w:b/>
          <w:sz w:val="28"/>
          <w:szCs w:val="28"/>
        </w:rPr>
        <w:t>学生干部树新风</w:t>
      </w:r>
      <w:r w:rsidRPr="00A5278C">
        <w:rPr>
          <w:rFonts w:ascii="仿宋" w:eastAsia="仿宋" w:hAnsi="仿宋" w:hint="eastAsia"/>
          <w:sz w:val="28"/>
          <w:szCs w:val="28"/>
        </w:rPr>
        <w:t>（</w:t>
      </w:r>
      <w:r w:rsidR="00E34125" w:rsidRPr="00A5278C">
        <w:rPr>
          <w:rFonts w:ascii="仿宋" w:eastAsia="仿宋" w:hAnsi="仿宋" w:hint="eastAsia"/>
          <w:sz w:val="28"/>
          <w:szCs w:val="28"/>
        </w:rPr>
        <w:t>学习分享</w:t>
      </w:r>
      <w:r w:rsidRPr="00A5278C">
        <w:rPr>
          <w:rFonts w:ascii="仿宋" w:eastAsia="仿宋" w:hAnsi="仿宋" w:hint="eastAsia"/>
          <w:sz w:val="28"/>
          <w:szCs w:val="28"/>
        </w:rPr>
        <w:t>）</w:t>
      </w:r>
    </w:p>
    <w:p w:rsidR="00E34125" w:rsidRPr="00A5278C" w:rsidRDefault="00E34125" w:rsidP="00E34125">
      <w:pPr>
        <w:pStyle w:val="a5"/>
        <w:ind w:left="720" w:firstLineChars="100" w:firstLine="28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地点：音乐舞蹈学院小多功能厅</w:t>
      </w:r>
    </w:p>
    <w:p w:rsidR="00395D1A" w:rsidRPr="00A5278C" w:rsidRDefault="00395D1A" w:rsidP="00395D1A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>1、校团委书记高英杰带组织学习习近平总书记“七二”重要讲话精神；</w:t>
      </w:r>
    </w:p>
    <w:p w:rsidR="00395D1A" w:rsidRDefault="00395D1A" w:rsidP="00395D1A">
      <w:pPr>
        <w:ind w:leftChars="200" w:left="700" w:hangingChars="100" w:hanging="28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 xml:space="preserve"> </w:t>
      </w:r>
      <w:r w:rsidRPr="00A5278C">
        <w:rPr>
          <w:rFonts w:ascii="仿宋" w:eastAsia="仿宋" w:hAnsi="仿宋"/>
          <w:sz w:val="28"/>
          <w:szCs w:val="28"/>
        </w:rPr>
        <w:t xml:space="preserve"> 2</w:t>
      </w:r>
      <w:r w:rsidRPr="00A5278C">
        <w:rPr>
          <w:rFonts w:ascii="仿宋" w:eastAsia="仿宋" w:hAnsi="仿宋" w:hint="eastAsia"/>
          <w:sz w:val="28"/>
          <w:szCs w:val="28"/>
        </w:rPr>
        <w:t>、各组</w:t>
      </w:r>
      <w:r w:rsidR="00E34125" w:rsidRPr="00A5278C">
        <w:rPr>
          <w:rFonts w:ascii="仿宋" w:eastAsia="仿宋" w:hAnsi="仿宋" w:hint="eastAsia"/>
          <w:sz w:val="28"/>
          <w:szCs w:val="28"/>
        </w:rPr>
        <w:t>组长汇报</w:t>
      </w:r>
      <w:r w:rsidRPr="00A5278C">
        <w:rPr>
          <w:rFonts w:ascii="仿宋" w:eastAsia="仿宋" w:hAnsi="仿宋" w:hint="eastAsia"/>
          <w:sz w:val="28"/>
          <w:szCs w:val="28"/>
        </w:rPr>
        <w:t>分享讨论成果；</w:t>
      </w:r>
    </w:p>
    <w:p w:rsidR="00941344" w:rsidRPr="00A5278C" w:rsidRDefault="00941344" w:rsidP="00395D1A">
      <w:pPr>
        <w:ind w:leftChars="200" w:left="700" w:hangingChars="100" w:hanging="2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3、教师团干代表分享心得体会；</w:t>
      </w:r>
    </w:p>
    <w:p w:rsidR="00395D1A" w:rsidRPr="00A5278C" w:rsidRDefault="00395D1A" w:rsidP="00395D1A">
      <w:pPr>
        <w:ind w:leftChars="200" w:left="700" w:hangingChars="100" w:hanging="28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 xml:space="preserve">  </w:t>
      </w:r>
      <w:r w:rsidR="00941344">
        <w:rPr>
          <w:rFonts w:ascii="仿宋" w:eastAsia="仿宋" w:hAnsi="仿宋"/>
          <w:sz w:val="28"/>
          <w:szCs w:val="28"/>
        </w:rPr>
        <w:t>4</w:t>
      </w:r>
      <w:r w:rsidRPr="00A5278C">
        <w:rPr>
          <w:rFonts w:ascii="仿宋" w:eastAsia="仿宋" w:hAnsi="仿宋" w:hint="eastAsia"/>
          <w:sz w:val="28"/>
          <w:szCs w:val="28"/>
        </w:rPr>
        <w:t>、</w:t>
      </w:r>
      <w:r w:rsidR="00E34125" w:rsidRPr="00A5278C">
        <w:rPr>
          <w:rFonts w:ascii="仿宋" w:eastAsia="仿宋" w:hAnsi="仿宋" w:hint="eastAsia"/>
          <w:sz w:val="28"/>
          <w:szCs w:val="28"/>
        </w:rPr>
        <w:t>校学生会主席陈佳特宣读</w:t>
      </w:r>
      <w:r w:rsidRPr="00A5278C">
        <w:rPr>
          <w:rFonts w:ascii="仿宋" w:eastAsia="仿宋" w:hAnsi="仿宋" w:hint="eastAsia"/>
          <w:sz w:val="28"/>
          <w:szCs w:val="28"/>
        </w:rPr>
        <w:t>《学生干部自律公约》</w:t>
      </w:r>
      <w:r w:rsidR="00EF0E7B" w:rsidRPr="00A5278C">
        <w:rPr>
          <w:rFonts w:ascii="仿宋" w:eastAsia="仿宋" w:hAnsi="仿宋" w:hint="eastAsia"/>
          <w:sz w:val="28"/>
          <w:szCs w:val="28"/>
        </w:rPr>
        <w:t>，并领诵</w:t>
      </w:r>
      <w:r w:rsidRPr="00A5278C">
        <w:rPr>
          <w:rFonts w:ascii="仿宋" w:eastAsia="仿宋" w:hAnsi="仿宋" w:hint="eastAsia"/>
          <w:sz w:val="28"/>
          <w:szCs w:val="28"/>
        </w:rPr>
        <w:t>倡议书；</w:t>
      </w:r>
    </w:p>
    <w:p w:rsidR="00395D1A" w:rsidRPr="00A5278C" w:rsidRDefault="00395D1A" w:rsidP="00395D1A">
      <w:pPr>
        <w:ind w:leftChars="200" w:left="700" w:hangingChars="100" w:hanging="28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/>
          <w:sz w:val="28"/>
          <w:szCs w:val="28"/>
        </w:rPr>
        <w:t xml:space="preserve">  </w:t>
      </w:r>
      <w:r w:rsidR="00941344">
        <w:rPr>
          <w:rFonts w:ascii="仿宋" w:eastAsia="仿宋" w:hAnsi="仿宋"/>
          <w:sz w:val="28"/>
          <w:szCs w:val="28"/>
        </w:rPr>
        <w:t>5</w:t>
      </w:r>
      <w:r w:rsidRPr="00A5278C">
        <w:rPr>
          <w:rFonts w:ascii="仿宋" w:eastAsia="仿宋" w:hAnsi="仿宋" w:hint="eastAsia"/>
          <w:sz w:val="28"/>
          <w:szCs w:val="28"/>
        </w:rPr>
        <w:t>、</w:t>
      </w:r>
      <w:r w:rsidRPr="00A5278C">
        <w:rPr>
          <w:rFonts w:ascii="仿宋" w:eastAsia="仿宋" w:hAnsi="仿宋"/>
          <w:sz w:val="28"/>
          <w:szCs w:val="28"/>
        </w:rPr>
        <w:t>校党委委员</w:t>
      </w:r>
      <w:r w:rsidRPr="00A5278C">
        <w:rPr>
          <w:rFonts w:ascii="仿宋" w:eastAsia="仿宋" w:hAnsi="仿宋" w:hint="eastAsia"/>
          <w:sz w:val="28"/>
          <w:szCs w:val="28"/>
        </w:rPr>
        <w:t>、副校长黄学寿讲话；</w:t>
      </w:r>
    </w:p>
    <w:p w:rsidR="00E64783" w:rsidRDefault="00395D1A" w:rsidP="00DB1E04">
      <w:pPr>
        <w:ind w:leftChars="200" w:left="700" w:hangingChars="100" w:hanging="280"/>
        <w:rPr>
          <w:rFonts w:ascii="仿宋" w:eastAsia="仿宋" w:hAnsi="仿宋"/>
          <w:sz w:val="28"/>
          <w:szCs w:val="28"/>
        </w:rPr>
      </w:pPr>
      <w:r w:rsidRPr="00A5278C">
        <w:rPr>
          <w:rFonts w:ascii="仿宋" w:eastAsia="仿宋" w:hAnsi="仿宋" w:hint="eastAsia"/>
          <w:sz w:val="28"/>
          <w:szCs w:val="28"/>
        </w:rPr>
        <w:t xml:space="preserve">  </w:t>
      </w:r>
      <w:r w:rsidR="00941344">
        <w:rPr>
          <w:rFonts w:ascii="仿宋" w:eastAsia="仿宋" w:hAnsi="仿宋"/>
          <w:sz w:val="28"/>
          <w:szCs w:val="28"/>
        </w:rPr>
        <w:t>6</w:t>
      </w:r>
      <w:r w:rsidRPr="00A5278C">
        <w:rPr>
          <w:rFonts w:ascii="仿宋" w:eastAsia="仿宋" w:hAnsi="仿宋" w:hint="eastAsia"/>
          <w:sz w:val="28"/>
          <w:szCs w:val="28"/>
        </w:rPr>
        <w:t>、参会学生干部联合签名、合影留念；</w:t>
      </w:r>
      <w:bookmarkStart w:id="0" w:name="_GoBack"/>
      <w:bookmarkEnd w:id="0"/>
    </w:p>
    <w:p w:rsidR="00A5278C" w:rsidRDefault="00A5278C" w:rsidP="00E6478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请各二级学院团委认真组织学生</w:t>
      </w:r>
      <w:r w:rsidR="00FC4610">
        <w:rPr>
          <w:rFonts w:ascii="仿宋" w:eastAsia="仿宋" w:hAnsi="仿宋"/>
          <w:sz w:val="28"/>
          <w:szCs w:val="28"/>
        </w:rPr>
        <w:t>干部</w:t>
      </w:r>
      <w:r>
        <w:rPr>
          <w:rFonts w:ascii="仿宋" w:eastAsia="仿宋" w:hAnsi="仿宋"/>
          <w:sz w:val="28"/>
          <w:szCs w:val="28"/>
        </w:rPr>
        <w:t>参会</w:t>
      </w:r>
      <w:r>
        <w:rPr>
          <w:rFonts w:ascii="仿宋" w:eastAsia="仿宋" w:hAnsi="仿宋" w:hint="eastAsia"/>
          <w:sz w:val="28"/>
          <w:szCs w:val="28"/>
        </w:rPr>
        <w:t>，</w:t>
      </w:r>
      <w:r w:rsidR="00E64783">
        <w:rPr>
          <w:rFonts w:ascii="仿宋" w:eastAsia="仿宋" w:hAnsi="仿宋" w:hint="eastAsia"/>
          <w:sz w:val="28"/>
          <w:szCs w:val="28"/>
        </w:rPr>
        <w:t>无特殊情况不得缺席，并将参会回执于本周四（11号）下午16:00前报学院团委邮箱</w:t>
      </w:r>
      <w:r w:rsidR="00E64783" w:rsidRPr="00E64783">
        <w:rPr>
          <w:rFonts w:ascii="仿宋" w:eastAsia="仿宋" w:hAnsi="仿宋"/>
          <w:sz w:val="28"/>
          <w:szCs w:val="28"/>
        </w:rPr>
        <w:t>847058439</w:t>
      </w:r>
      <w:r w:rsidR="00E64783">
        <w:rPr>
          <w:rFonts w:ascii="仿宋" w:eastAsia="仿宋" w:hAnsi="仿宋" w:hint="eastAsia"/>
          <w:sz w:val="28"/>
          <w:szCs w:val="28"/>
        </w:rPr>
        <w:t>@</w:t>
      </w:r>
      <w:r w:rsidR="00E64783">
        <w:rPr>
          <w:rFonts w:ascii="仿宋" w:eastAsia="仿宋" w:hAnsi="仿宋"/>
          <w:sz w:val="28"/>
          <w:szCs w:val="28"/>
        </w:rPr>
        <w:t>qq.com</w:t>
      </w:r>
      <w:r w:rsidR="00E64783">
        <w:rPr>
          <w:rFonts w:ascii="仿宋" w:eastAsia="仿宋" w:hAnsi="仿宋" w:hint="eastAsia"/>
          <w:sz w:val="28"/>
          <w:szCs w:val="28"/>
        </w:rPr>
        <w:t>。</w:t>
      </w:r>
    </w:p>
    <w:p w:rsidR="00E64783" w:rsidRDefault="00E64783" w:rsidP="00E64783">
      <w:pPr>
        <w:rPr>
          <w:rFonts w:ascii="仿宋" w:eastAsia="仿宋" w:hAnsi="仿宋"/>
          <w:sz w:val="28"/>
          <w:szCs w:val="28"/>
        </w:rPr>
      </w:pPr>
    </w:p>
    <w:p w:rsidR="00E64783" w:rsidRPr="00E64783" w:rsidRDefault="00E64783" w:rsidP="00D45080">
      <w:pPr>
        <w:ind w:left="840" w:hangingChars="300" w:hanging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：</w:t>
      </w:r>
      <w:r w:rsidRPr="00E64783">
        <w:rPr>
          <w:rFonts w:ascii="仿宋" w:eastAsia="仿宋" w:hAnsi="仿宋" w:hint="eastAsia"/>
          <w:sz w:val="28"/>
          <w:szCs w:val="28"/>
        </w:rPr>
        <w:t>吉林大学珠海学院学生干部工作作风专题座谈会二级学院参会回执</w:t>
      </w:r>
    </w:p>
    <w:p w:rsidR="00E64783" w:rsidRPr="00E64783" w:rsidRDefault="00E64783">
      <w:pPr>
        <w:rPr>
          <w:rFonts w:ascii="宋体" w:eastAsia="宋体" w:hAnsi="宋体"/>
          <w:sz w:val="28"/>
          <w:szCs w:val="28"/>
        </w:rPr>
      </w:pPr>
    </w:p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 w:rsidP="00E64783">
      <w:pPr>
        <w:wordWrap w:val="0"/>
        <w:ind w:right="60" w:firstLine="573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共青团吉林大学珠海学院委员会</w:t>
      </w:r>
    </w:p>
    <w:p w:rsidR="00E64783" w:rsidRDefault="00E64783" w:rsidP="00E64783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2018年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p w:rsidR="00E64783" w:rsidRDefault="00E64783"/>
    <w:sectPr w:rsidR="00E64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85" w:rsidRDefault="009D3585" w:rsidP="00395D1A">
      <w:r>
        <w:separator/>
      </w:r>
    </w:p>
  </w:endnote>
  <w:endnote w:type="continuationSeparator" w:id="0">
    <w:p w:rsidR="009D3585" w:rsidRDefault="009D3585" w:rsidP="003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85" w:rsidRDefault="009D3585" w:rsidP="00395D1A">
      <w:r>
        <w:separator/>
      </w:r>
    </w:p>
  </w:footnote>
  <w:footnote w:type="continuationSeparator" w:id="0">
    <w:p w:rsidR="009D3585" w:rsidRDefault="009D3585" w:rsidP="0039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24C32"/>
    <w:multiLevelType w:val="hybridMultilevel"/>
    <w:tmpl w:val="B2C853DA"/>
    <w:lvl w:ilvl="0" w:tplc="2A4E5D6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0F"/>
    <w:rsid w:val="00070FD8"/>
    <w:rsid w:val="00273CA9"/>
    <w:rsid w:val="00395D1A"/>
    <w:rsid w:val="00846286"/>
    <w:rsid w:val="0089450F"/>
    <w:rsid w:val="00941344"/>
    <w:rsid w:val="009D3585"/>
    <w:rsid w:val="00A5278C"/>
    <w:rsid w:val="00CC7B03"/>
    <w:rsid w:val="00D45080"/>
    <w:rsid w:val="00DB1E04"/>
    <w:rsid w:val="00E34125"/>
    <w:rsid w:val="00E36E85"/>
    <w:rsid w:val="00E64783"/>
    <w:rsid w:val="00EF0E7B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EC52DF-67B9-4FBF-B665-A86B8285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D1A"/>
    <w:rPr>
      <w:sz w:val="18"/>
      <w:szCs w:val="18"/>
    </w:rPr>
  </w:style>
  <w:style w:type="paragraph" w:styleId="a5">
    <w:name w:val="List Paragraph"/>
    <w:basedOn w:val="a"/>
    <w:uiPriority w:val="34"/>
    <w:qFormat/>
    <w:rsid w:val="00395D1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A527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152</Words>
  <Characters>869</Characters>
  <Application>Microsoft Office Word</Application>
  <DocSecurity>0</DocSecurity>
  <Lines>7</Lines>
  <Paragraphs>2</Paragraphs>
  <ScaleCrop>false</ScaleCrop>
  <Company>Home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Hewlett-Packard Company</cp:lastModifiedBy>
  <cp:revision>7</cp:revision>
  <dcterms:created xsi:type="dcterms:W3CDTF">2018-10-10T01:06:00Z</dcterms:created>
  <dcterms:modified xsi:type="dcterms:W3CDTF">2018-10-10T03:36:00Z</dcterms:modified>
</cp:coreProperties>
</file>