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关于召开吉林大学珠海学院第二次学生代表</w:t>
      </w:r>
    </w:p>
    <w:p>
      <w:pPr>
        <w:bidi w:val="0"/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大会预备通知</w:t>
      </w:r>
    </w:p>
    <w:p>
      <w:pPr>
        <w:bidi w:val="0"/>
        <w:jc w:val="center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团委，各学院学生会：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根据《中华全国学生联合会章程》以及共青团中央、教育部、全国学联下发的《关于推动高校学生会（研究生会）深化改革的若干意见》有关规定，依据《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学生会章程》，拟定于2020年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月召开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第二次学生代表大会（以下简称“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第二次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学代会”）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。现将有关事宜通知如下：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一、本次大会的主要任务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高举中国特色社会主义伟大旗帜，以马克思列宁主义、毛泽东思想、邓小平理论、“三个代表”重要思想、科学发展观和习近平新时代中国特色社会主义思想为指导，认真贯彻落实党的十九大精神、团的十八大精神，认真总结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次学生代表大会以来学生会工作，研究确定下一步学生会工作的任务；选举产生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十六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届学生会主席团，团结和凝聚广大同学听党话、跟党走，为建设高水平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应用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型大学、实现中华民族伟大复兴的中国梦贡献青春、智慧和力量。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二、大会主要议程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（一）审议通过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学生会工作报告；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（二）审议通过《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学生会章程(修正案)》；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（三）选举产生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十六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届学生会主席团。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三、大会代表选举工作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（一）学生代表名额分配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1.根据《高校学生代表大会工作规则》有关规定，结合我校实际，本次大会拟定本科生代表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322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名，代表比例占本科生总数的1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.05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%。代表名额的分配，根据各选举单位全日制在籍本科生人数和工作需要确定（代表名额分配方案见附件1）。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2.代表构成主要考虑代表的广泛性，兼顾年级、性别、民族、学生党员等比例，其中非校、院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级学生会组织骨干的学生代表比例不低于60%。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（二）学生代表资格条件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1.大会代表须为我校全日制在校生；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2.理想信念坚定，牢固树立“四个意识”、坚定“四个自信”、坚决做到“两个维护”，自觉遵守法律法规，遵守学校章程和规章制度，无违法违纪记录；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3.具有强烈的服务意识和责任心，工作作风踏实，自觉坚持民主集中制，作风正派，在同学中具有较高威信和影响力，学习成绩优良，无考试作弊等情况；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4.综合素质高，有团结协作精神，有较强的社会实践能力、语言文字表达能力、统筹组织能力和沟通协调能力。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（三）学生代表选举程序和产生办法出席第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次学代会的代表实行差额选举，代表预备人选人数应多于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分配名额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。主要产生程序包括：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1.推荐提名。各选举单位推荐提名从基层开始，要动员所有班级和学生积极参与。要认真贯彻民主集中制原则，充分发扬民主，自下而上，上下结合，反复酝酿，逐级遴选，根据多数班级和多数学生的意见，经与团组织协商，按照多于分配名额，提出代表候选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预备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人选名单。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预备人选填写《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吉林大学珠海学院第二次学生代表大会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学生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代表候选人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预备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人选审批表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（见附件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，并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于1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日前，填写《第二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学代会学生代表候选人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预备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人选名册》（见附件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.代表选举。各选举单位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组织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代表候选人预备人选名单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进行差额选举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产生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正式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学生代表。选举出的正式代表于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16:00前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，填写《第二次学代会学生代表名册》（见附件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），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报送至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代表资格审查委员会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电子版发至847058439@qq.com，纸质版加盖学院团委和学院党组织公章后送至校团委办公室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。代表产生不符合规定程序的，责成原选举单位重新进行选举；代表不具备资格的，责成原选举单位撤换。经审查通过的代表方获得正式代表资格。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eastAsia="zh-CN"/>
        </w:rPr>
        <w:t>、补充说明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（一）本通知为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第二次学生代表大会预通知，大会具体工作安排将另行通知。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（二）如对本次大会有任何疑问，请详询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学生会。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instrText xml:space="preserve"> HYPERLINK "http://youth.upc.edu.cn/_upload/article/files/5a/f7/29c2e0d0457e9cdfbecca1bbaab9/b935dbd3-3b0c-4696-b47a-6e6a2aa0afc6.docx"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附件1：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第二次学生代表大会代表名额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1280" w:right="0" w:hanging="1280" w:hangingChars="4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instrText xml:space="preserve"> HYPERLINK "http://youth.upc.edu.cn/_upload/article/files/5a/f7/29c2e0d0457e9cdfbecca1bbaab9/60803418-9873-45bb-bbc3-69a99e2f51ed.xls"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吉林大学珠海学院第二次学生代表大会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学生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代表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候选人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审批表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instrText xml:space="preserve"> HYPERLINK "http://youth.upc.edu.cn/_upload/article/files/5a/f7/29c2e0d0457e9cdfbecca1bbaab9/c3fa358c-3b20-44b1-9376-7a23b1cbc7e4.xls"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第二次学代会学生代表候选人预备人员名册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instrText xml:space="preserve"> HYPERLINK "http://youth.upc.edu.cn/_upload/article/files/5a/f7/29c2e0d0457e9cdfbecca1bbaab9/81310a45-6256-4de8-b46b-2f1a50b7341a.xls"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第二次学代会学生代表名册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br w:type="textWrapping"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吉林大学珠海学院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第二次学生代表大会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筹备工作委员会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62758"/>
    <w:rsid w:val="10454F00"/>
    <w:rsid w:val="11163EF2"/>
    <w:rsid w:val="24A1320F"/>
    <w:rsid w:val="29FA626E"/>
    <w:rsid w:val="31344EB1"/>
    <w:rsid w:val="32B97CFF"/>
    <w:rsid w:val="37736629"/>
    <w:rsid w:val="3BC62758"/>
    <w:rsid w:val="461B4988"/>
    <w:rsid w:val="617A1932"/>
    <w:rsid w:val="74C018D4"/>
    <w:rsid w:val="7CF0744E"/>
    <w:rsid w:val="7E6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2020-11-05T01:22:00Z</dcterms:created>
  <dc:creator>蔡祥淼</dc:creator>
  <cp:lastModifiedBy>3</cp:lastModifiedBy>
  <cp:lastPrinted>2020-11-05T06:57:00Z</cp:lastPrinted>
  <dcterms:modified xsi:type="dcterms:W3CDTF">2020-11-06T01:12:35Z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